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59" w:rsidRDefault="00A43B08" w:rsidP="00A43B08">
      <w:pPr>
        <w:jc w:val="center"/>
        <w:rPr>
          <w:color w:val="70AD47" w:themeColor="accent6"/>
          <w:sz w:val="96"/>
        </w:rPr>
      </w:pPr>
      <w:r w:rsidRPr="00A43B08">
        <w:rPr>
          <w:color w:val="70AD47" w:themeColor="accent6"/>
          <w:sz w:val="96"/>
        </w:rPr>
        <w:t>Reception Newsletter</w:t>
      </w:r>
    </w:p>
    <w:p w:rsidR="00A43B08" w:rsidRPr="00A43B08" w:rsidRDefault="00A43B08" w:rsidP="00A43B08">
      <w:pPr>
        <w:pStyle w:val="NoSpacing"/>
        <w:rPr>
          <w:sz w:val="28"/>
        </w:rPr>
      </w:pPr>
      <w:r w:rsidRPr="00A43B08">
        <w:rPr>
          <w:b/>
          <w:sz w:val="28"/>
        </w:rPr>
        <w:t>Congratulations!</w:t>
      </w:r>
      <w:r w:rsidRPr="00A43B08">
        <w:rPr>
          <w:sz w:val="28"/>
        </w:rPr>
        <w:t xml:space="preserve"> The children have come to the end of their first half term in Reception! It’s been very busy but we’ve had lots of fun </w:t>
      </w:r>
      <w:r w:rsidRPr="00A43B08">
        <w:rPr>
          <w:sz w:val="28"/>
        </w:rPr>
        <w:sym w:font="Wingdings" w:char="F04A"/>
      </w:r>
    </w:p>
    <w:p w:rsidR="00A43B08" w:rsidRDefault="00A43B08" w:rsidP="00A43B08">
      <w:pPr>
        <w:pStyle w:val="NoSpacing"/>
        <w:rPr>
          <w:sz w:val="28"/>
        </w:rPr>
      </w:pPr>
    </w:p>
    <w:p w:rsidR="00A43B08" w:rsidRPr="00A43B08" w:rsidRDefault="00E64519" w:rsidP="00A43B08">
      <w:pPr>
        <w:pStyle w:val="NoSpacing"/>
        <w:rPr>
          <w:sz w:val="28"/>
        </w:rPr>
      </w:pPr>
      <w:bookmarkStart w:id="0" w:name="_GoBack"/>
      <w:bookmarkEnd w:id="0"/>
      <w:r w:rsidRPr="003D145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5E18F7" wp14:editId="37F092CC">
                <wp:simplePos x="0" y="0"/>
                <wp:positionH relativeFrom="column">
                  <wp:posOffset>2576195</wp:posOffset>
                </wp:positionH>
                <wp:positionV relativeFrom="paragraph">
                  <wp:posOffset>6283849</wp:posOffset>
                </wp:positionV>
                <wp:extent cx="3251835" cy="993775"/>
                <wp:effectExtent l="0" t="0" r="2476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57" w:rsidRPr="003D1457" w:rsidRDefault="003D1457" w:rsidP="003D14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1457">
                              <w:rPr>
                                <w:b/>
                              </w:rPr>
                              <w:t>Self-help skills</w:t>
                            </w:r>
                          </w:p>
                          <w:p w:rsidR="003D1457" w:rsidRDefault="003D1457" w:rsidP="003D1457">
                            <w:pPr>
                              <w:pStyle w:val="NoSpacing"/>
                            </w:pPr>
                            <w:r>
                              <w:t xml:space="preserve">Please encourage children’s independence where possible. Coats, toileting, dressing themselves, meal times. The children are doing really well with this. Keep up </w:t>
                            </w:r>
                            <w:r w:rsidR="00E64519">
                              <w:t>the hard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E1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85pt;margin-top:494.8pt;width:256.05pt;height:7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">
                <v:textbox>
                  <w:txbxContent>
                    <w:p w:rsidR="003D1457" w:rsidRPr="003D1457" w:rsidRDefault="003D1457" w:rsidP="003D1457">
                      <w:pPr>
                        <w:pStyle w:val="NoSpacing"/>
                        <w:rPr>
                          <w:b/>
                        </w:rPr>
                      </w:pPr>
                      <w:r w:rsidRPr="003D1457">
                        <w:rPr>
                          <w:b/>
                        </w:rPr>
                        <w:t>Self-help skills</w:t>
                      </w:r>
                    </w:p>
                    <w:p w:rsidR="003D1457" w:rsidRDefault="003D1457" w:rsidP="003D1457">
                      <w:pPr>
                        <w:pStyle w:val="NoSpacing"/>
                      </w:pPr>
                      <w:r>
                        <w:t xml:space="preserve">Please encourage children’s independence where possible. Coats, toileting, dressing themselves, meal times. The children are doing really well with this. Keep up </w:t>
                      </w:r>
                      <w:r w:rsidR="00E64519">
                        <w:t>the hard work!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45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54327E" wp14:editId="1D21C968">
                <wp:simplePos x="0" y="0"/>
                <wp:positionH relativeFrom="column">
                  <wp:posOffset>2590276</wp:posOffset>
                </wp:positionH>
                <wp:positionV relativeFrom="paragraph">
                  <wp:posOffset>4452620</wp:posOffset>
                </wp:positionV>
                <wp:extent cx="1314450" cy="153670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57" w:rsidRDefault="003D1457" w:rsidP="003D145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1457">
                              <w:rPr>
                                <w:b/>
                              </w:rPr>
                              <w:t>Library Books</w:t>
                            </w:r>
                          </w:p>
                          <w:p w:rsidR="003D1457" w:rsidRPr="003D1457" w:rsidRDefault="003D1457" w:rsidP="003D1457">
                            <w:pPr>
                              <w:pStyle w:val="NoSpacing"/>
                            </w:pPr>
                            <w:r>
                              <w:t>We will be visiting the library on TUESDAY mornings. All library books must be returned on this day.</w:t>
                            </w:r>
                          </w:p>
                          <w:p w:rsidR="003D1457" w:rsidRPr="00891886" w:rsidRDefault="003D1457" w:rsidP="003D145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327E" id="_x0000_s1027" type="#_x0000_t202" style="position:absolute;margin-left:203.95pt;margin-top:350.6pt;width:103.5pt;height:1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">
                <v:textbox>
                  <w:txbxContent>
                    <w:p w:rsidR="003D1457" w:rsidRDefault="003D1457" w:rsidP="003D1457">
                      <w:pPr>
                        <w:pStyle w:val="NoSpacing"/>
                        <w:rPr>
                          <w:b/>
                        </w:rPr>
                      </w:pPr>
                      <w:r w:rsidRPr="003D1457">
                        <w:rPr>
                          <w:b/>
                        </w:rPr>
                        <w:t>Library Books</w:t>
                      </w:r>
                    </w:p>
                    <w:p w:rsidR="003D1457" w:rsidRPr="003D1457" w:rsidRDefault="003D1457" w:rsidP="003D1457">
                      <w:pPr>
                        <w:pStyle w:val="NoSpacing"/>
                      </w:pPr>
                      <w:r>
                        <w:t>We will be visiting the library on TUESDAY mornings. All library books must be returned on this day.</w:t>
                      </w:r>
                    </w:p>
                    <w:p w:rsidR="003D1457" w:rsidRPr="00891886" w:rsidRDefault="003D1457" w:rsidP="003D1457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3A0D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C8829B" wp14:editId="5E474C33">
                <wp:simplePos x="0" y="0"/>
                <wp:positionH relativeFrom="column">
                  <wp:posOffset>-268909</wp:posOffset>
                </wp:positionH>
                <wp:positionV relativeFrom="paragraph">
                  <wp:posOffset>6790055</wp:posOffset>
                </wp:positionV>
                <wp:extent cx="2576223" cy="477078"/>
                <wp:effectExtent l="19050" t="19050" r="33655" b="374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3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A0D" w:rsidRDefault="00C73A0D">
                            <w:r w:rsidRPr="00C73A0D">
                              <w:rPr>
                                <w:b/>
                              </w:rPr>
                              <w:t>REMEMBER!</w:t>
                            </w:r>
                            <w:r>
                              <w:t xml:space="preserve"> Check Tiny Tracker for regular observations and updates!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29B" id="_x0000_s1028" type="#_x0000_t202" style="position:absolute;margin-left:-21.15pt;margin-top:534.65pt;width:202.85pt;height:37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" strokeweight="3.75pt">
                <v:stroke linestyle="thinThin"/>
                <v:textbox>
                  <w:txbxContent>
                    <w:p w:rsidR="00C73A0D" w:rsidRDefault="00C73A0D">
                      <w:r w:rsidRPr="00C73A0D">
                        <w:rPr>
                          <w:b/>
                        </w:rPr>
                        <w:t>REMEMBER!</w:t>
                      </w:r>
                      <w:r>
                        <w:t xml:space="preserve"> Check Tiny Tracker for regular observations and updates!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B0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31CD6" wp14:editId="59B6358D">
                <wp:simplePos x="0" y="0"/>
                <wp:positionH relativeFrom="column">
                  <wp:posOffset>795020</wp:posOffset>
                </wp:positionH>
                <wp:positionV relativeFrom="paragraph">
                  <wp:posOffset>384175</wp:posOffset>
                </wp:positionV>
                <wp:extent cx="2059305" cy="18764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08" w:rsidRPr="00E64519" w:rsidRDefault="00A43B08">
                            <w:pPr>
                              <w:rPr>
                                <w:sz w:val="24"/>
                              </w:rPr>
                            </w:pPr>
                            <w:r w:rsidRPr="00E64519">
                              <w:rPr>
                                <w:sz w:val="24"/>
                              </w:rPr>
                              <w:t>We have finished our Autumn topic. The children have been looking at how the seasons change and what we see around us.</w:t>
                            </w:r>
                            <w:r w:rsidR="00891886" w:rsidRPr="00E64519">
                              <w:rPr>
                                <w:sz w:val="24"/>
                              </w:rPr>
                              <w:t xml:space="preserve"> We learnt what ‘nocturnal’ means and about animals that hibernate for the winter.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1CD6" id="_x0000_s1029" type="#_x0000_t202" style="position:absolute;margin-left:62.6pt;margin-top:30.25pt;width:162.15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" filled="f" stroked="f">
                <v:textbox>
                  <w:txbxContent>
                    <w:p w:rsidR="00A43B08" w:rsidRPr="00E64519" w:rsidRDefault="00A43B08">
                      <w:pPr>
                        <w:rPr>
                          <w:sz w:val="24"/>
                        </w:rPr>
                      </w:pPr>
                      <w:r w:rsidRPr="00E64519">
                        <w:rPr>
                          <w:sz w:val="24"/>
                        </w:rPr>
                        <w:t>We have finished our Autumn topic. The children have been looking at how the seasons change and what we see around us.</w:t>
                      </w:r>
                      <w:r w:rsidR="00891886" w:rsidRPr="00E64519">
                        <w:rPr>
                          <w:sz w:val="24"/>
                        </w:rPr>
                        <w:t xml:space="preserve"> We learnt what ‘nocturnal’ means and about animals that hibernate for the winter.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A0D" w:rsidRPr="0089188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314D25" wp14:editId="04696601">
                <wp:simplePos x="0" y="0"/>
                <wp:positionH relativeFrom="column">
                  <wp:posOffset>-280670</wp:posOffset>
                </wp:positionH>
                <wp:positionV relativeFrom="paragraph">
                  <wp:posOffset>4356569</wp:posOffset>
                </wp:positionV>
                <wp:extent cx="2597150" cy="230505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86" w:rsidRPr="00891886" w:rsidRDefault="00891886" w:rsidP="0089188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91886">
                              <w:rPr>
                                <w:b/>
                              </w:rPr>
                              <w:t>Reading Books</w:t>
                            </w:r>
                          </w:p>
                          <w:p w:rsidR="00891886" w:rsidRDefault="00891886" w:rsidP="00891886">
                            <w:pPr>
                              <w:pStyle w:val="NoSpacing"/>
                            </w:pPr>
                            <w:r>
                              <w:t xml:space="preserve">All children will be </w:t>
                            </w:r>
                            <w:r w:rsidR="00F06591">
                              <w:t>bringing home a reading book</w:t>
                            </w:r>
                            <w:r>
                              <w:t xml:space="preserve"> </w:t>
                            </w:r>
                            <w:r w:rsidR="00E64519">
                              <w:t>next</w:t>
                            </w:r>
                            <w:r w:rsidR="003D1457">
                              <w:t xml:space="preserve"> half term</w:t>
                            </w:r>
                            <w:r>
                              <w:t xml:space="preserve">. We encourage children to read </w:t>
                            </w:r>
                            <w:r w:rsidRPr="003D1457">
                              <w:rPr>
                                <w:i/>
                              </w:rPr>
                              <w:t>every night</w:t>
                            </w:r>
                            <w:r>
                              <w:t xml:space="preserve">. Re-reading the same book is </w:t>
                            </w:r>
                            <w:r w:rsidR="003D1457">
                              <w:t>key when</w:t>
                            </w:r>
                            <w:r>
                              <w:t xml:space="preserve"> supporting </w:t>
                            </w:r>
                            <w:r w:rsidR="003D1457">
                              <w:t>children’s</w:t>
                            </w:r>
                            <w:r>
                              <w:t xml:space="preserve"> development. They need to be able to decode and read the words, but also answer </w:t>
                            </w:r>
                            <w:r w:rsidR="003D1457">
                              <w:t>comprehension</w:t>
                            </w:r>
                            <w:r>
                              <w:t xml:space="preserve"> questions about the text.</w:t>
                            </w:r>
                          </w:p>
                          <w:p w:rsidR="00891886" w:rsidRPr="00891886" w:rsidRDefault="00891886" w:rsidP="00891886">
                            <w:pPr>
                              <w:pStyle w:val="NoSpacing"/>
                            </w:pPr>
                            <w:r>
                              <w:t>Children will only be sent one book per week. They will have a reading record which you can fill out with any</w:t>
                            </w:r>
                            <w:r w:rsidR="003D1457">
                              <w:t xml:space="preserve"> relevant</w:t>
                            </w:r>
                            <w:r>
                              <w:t xml:space="preserve"> comments.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4D25" id="_x0000_s1030" type="#_x0000_t202" style="position:absolute;margin-left:-22.1pt;margin-top:343.05pt;width:204.5pt;height:18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">
                <v:textbox>
                  <w:txbxContent>
                    <w:p w:rsidR="00891886" w:rsidRPr="00891886" w:rsidRDefault="00891886" w:rsidP="00891886">
                      <w:pPr>
                        <w:pStyle w:val="NoSpacing"/>
                        <w:rPr>
                          <w:b/>
                        </w:rPr>
                      </w:pPr>
                      <w:r w:rsidRPr="00891886">
                        <w:rPr>
                          <w:b/>
                        </w:rPr>
                        <w:t>Reading Books</w:t>
                      </w:r>
                    </w:p>
                    <w:p w:rsidR="00891886" w:rsidRDefault="00891886" w:rsidP="00891886">
                      <w:pPr>
                        <w:pStyle w:val="NoSpacing"/>
                      </w:pPr>
                      <w:r>
                        <w:t xml:space="preserve">All children will be </w:t>
                      </w:r>
                      <w:r w:rsidR="00F06591">
                        <w:t>bringing home a reading book</w:t>
                      </w:r>
                      <w:r>
                        <w:t xml:space="preserve"> </w:t>
                      </w:r>
                      <w:r w:rsidR="00E64519">
                        <w:t>next</w:t>
                      </w:r>
                      <w:r w:rsidR="003D1457">
                        <w:t xml:space="preserve"> half term</w:t>
                      </w:r>
                      <w:r>
                        <w:t xml:space="preserve">. We encourage children to read </w:t>
                      </w:r>
                      <w:r w:rsidRPr="003D1457">
                        <w:rPr>
                          <w:i/>
                        </w:rPr>
                        <w:t>every night</w:t>
                      </w:r>
                      <w:r>
                        <w:t xml:space="preserve">. Re-reading the same book is </w:t>
                      </w:r>
                      <w:r w:rsidR="003D1457">
                        <w:t>key when</w:t>
                      </w:r>
                      <w:r>
                        <w:t xml:space="preserve"> supporting </w:t>
                      </w:r>
                      <w:r w:rsidR="003D1457">
                        <w:t>children’s</w:t>
                      </w:r>
                      <w:r>
                        <w:t xml:space="preserve"> development. They need to be able to decode and read the words, but also answer </w:t>
                      </w:r>
                      <w:r w:rsidR="003D1457">
                        <w:t>comprehension</w:t>
                      </w:r>
                      <w:r>
                        <w:t xml:space="preserve"> questions about the text.</w:t>
                      </w:r>
                    </w:p>
                    <w:p w:rsidR="00891886" w:rsidRPr="00891886" w:rsidRDefault="00891886" w:rsidP="00891886">
                      <w:pPr>
                        <w:pStyle w:val="NoSpacing"/>
                      </w:pPr>
                      <w:r>
                        <w:t>Children will only be sent one book per week. They will have a reading record which you can fill out with any</w:t>
                      </w:r>
                      <w:r w:rsidR="003D1457">
                        <w:t xml:space="preserve"> relevant</w:t>
                      </w:r>
                      <w:r>
                        <w:t xml:space="preserve"> comments.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A0D" w:rsidRPr="0089188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7AD482" wp14:editId="35375625">
                <wp:simplePos x="0" y="0"/>
                <wp:positionH relativeFrom="column">
                  <wp:posOffset>-152400</wp:posOffset>
                </wp:positionH>
                <wp:positionV relativeFrom="paragraph">
                  <wp:posOffset>2657282</wp:posOffset>
                </wp:positionV>
                <wp:extent cx="6089650" cy="14922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86" w:rsidRPr="00891886" w:rsidRDefault="00891886">
                            <w:r w:rsidRPr="00891886">
                              <w:rPr>
                                <w:u w:val="single"/>
                              </w:rPr>
                              <w:t>Homework</w:t>
                            </w:r>
                          </w:p>
                          <w:p w:rsidR="00891886" w:rsidRPr="00891886" w:rsidRDefault="00891886" w:rsidP="0089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91886">
                              <w:t>Keep practising how to write your name independently. Look carefully at the letters a</w:t>
                            </w:r>
                            <w:r w:rsidR="00F06591">
                              <w:t>nd try to write these correctly. Use the letter formation rhymes to help you!</w:t>
                            </w:r>
                          </w:p>
                          <w:p w:rsidR="00891886" w:rsidRPr="00891886" w:rsidRDefault="00891886" w:rsidP="0089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91886">
                              <w:t>Keep practising the sounds we have learnt - reading them and writing them. There’s lots of games you can play and apps on the tablet to help.</w:t>
                            </w:r>
                          </w:p>
                          <w:p w:rsidR="00891886" w:rsidRPr="00891886" w:rsidRDefault="00891886" w:rsidP="008918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91886">
                              <w:t>Read our regular ‘tricky’ words – the, I, no, go, to</w:t>
                            </w:r>
                            <w:r w:rsidR="00F06591">
                              <w:t xml:space="preserve"> (There are flashcards attached)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8F39" id="_x0000_s1028" type="#_x0000_t202" style="position:absolute;margin-left:-12pt;margin-top:209.25pt;width:479.5pt;height:11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">
                <v:textbox>
                  <w:txbxContent>
                    <w:p w:rsidR="00891886" w:rsidRPr="00891886" w:rsidRDefault="00891886">
                      <w:r w:rsidRPr="00891886">
                        <w:rPr>
                          <w:u w:val="single"/>
                        </w:rPr>
                        <w:t>Homework</w:t>
                      </w:r>
                    </w:p>
                    <w:p w:rsidR="00891886" w:rsidRPr="00891886" w:rsidRDefault="00891886" w:rsidP="008918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91886">
                        <w:t>Keep practising how to write your name independently. Look carefully at the letters a</w:t>
                      </w:r>
                      <w:r w:rsidR="00F06591">
                        <w:t>nd try to write these correctly. Use the letter formation rhymes to help you!</w:t>
                      </w:r>
                    </w:p>
                    <w:p w:rsidR="00891886" w:rsidRPr="00891886" w:rsidRDefault="00891886" w:rsidP="008918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91886">
                        <w:t>Keep practising the sounds we have learnt - reading them and writing them. There’s lots of games you can play and apps on the tablet to help.</w:t>
                      </w:r>
                    </w:p>
                    <w:p w:rsidR="00891886" w:rsidRPr="00891886" w:rsidRDefault="00891886" w:rsidP="008918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91886">
                        <w:t>Read our regular ‘tricky’ words – the, I, no, go, to</w:t>
                      </w:r>
                      <w:r w:rsidR="00F06591">
                        <w:t xml:space="preserve"> (There are flashcards attached)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457" w:rsidRPr="003D145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F097E5" wp14:editId="76FFE67C">
                <wp:simplePos x="0" y="0"/>
                <wp:positionH relativeFrom="column">
                  <wp:posOffset>4489450</wp:posOffset>
                </wp:positionH>
                <wp:positionV relativeFrom="paragraph">
                  <wp:posOffset>4768850</wp:posOffset>
                </wp:positionV>
                <wp:extent cx="1695450" cy="10350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57" w:rsidRDefault="003D1457">
                            <w:r>
                              <w:t xml:space="preserve">Our next topic is Winter Festivals. Please check the school website for </w:t>
                            </w:r>
                            <w:r w:rsidR="00F06591">
                              <w:t>our half term plan and curriculum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97E5" id="_x0000_s1032" type="#_x0000_t202" style="position:absolute;margin-left:353.5pt;margin-top:375.5pt;width:133.5pt;height:8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" filled="f" stroked="f">
                <v:textbox>
                  <w:txbxContent>
                    <w:p w:rsidR="003D1457" w:rsidRDefault="003D1457">
                      <w:r>
                        <w:t xml:space="preserve">Our next topic is Winter Festivals. Please check the school website for </w:t>
                      </w:r>
                      <w:r w:rsidR="00F06591">
                        <w:t>our half term plan and curriculum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45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D44F5" wp14:editId="64DB4165">
                <wp:simplePos x="0" y="0"/>
                <wp:positionH relativeFrom="column">
                  <wp:posOffset>4083050</wp:posOffset>
                </wp:positionH>
                <wp:positionV relativeFrom="paragraph">
                  <wp:posOffset>4292600</wp:posOffset>
                </wp:positionV>
                <wp:extent cx="2266950" cy="1917700"/>
                <wp:effectExtent l="19050" t="38100" r="38100" b="6350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17700"/>
                        </a:xfrm>
                        <a:prstGeom prst="irregularSeal1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E67C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321.5pt;margin-top:338pt;width:178.5pt;height:1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" fillcolor="#bdd6ee [1300]" strokecolor="#bdd6ee [1300]" strokeweight="1pt"/>
            </w:pict>
          </mc:Fallback>
        </mc:AlternateContent>
      </w:r>
      <w:r w:rsidR="00891886" w:rsidRPr="00A43B0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850A3D" wp14:editId="49E6B43B">
                <wp:simplePos x="0" y="0"/>
                <wp:positionH relativeFrom="column">
                  <wp:posOffset>-323850</wp:posOffset>
                </wp:positionH>
                <wp:positionV relativeFrom="paragraph">
                  <wp:posOffset>539750</wp:posOffset>
                </wp:positionV>
                <wp:extent cx="1365250" cy="12128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08" w:rsidRDefault="00A43B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F72380" wp14:editId="5A19B107">
                                  <wp:extent cx="1308100" cy="1308100"/>
                                  <wp:effectExtent l="0" t="0" r="6350" b="6350"/>
                                  <wp:docPr id="2" name="Picture 2" descr="Autumn Cartoon Leaf Isolated On White Background Stock Illustration -  Download Image Now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utumn Cartoon Leaf Isolated On White Background Stock Illustration -  Download Image Now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0A3D" id="_x0000_s1032" type="#_x0000_t202" style="position:absolute;margin-left:-25.5pt;margin-top:42.5pt;width:107.5pt;height:9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" filled="f" stroked="f">
                <v:textbox>
                  <w:txbxContent>
                    <w:p w:rsidR="00A43B08" w:rsidRDefault="00A43B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F72380" wp14:editId="5A19B107">
                            <wp:extent cx="1308100" cy="1308100"/>
                            <wp:effectExtent l="0" t="0" r="6350" b="6350"/>
                            <wp:docPr id="2" name="Picture 2" descr="Autumn Cartoon Leaf Isolated On White Background Stock Illustration -  Download Image Now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utumn Cartoon Leaf Isolated On White Background Stock Illustration -  Download Image Now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886" w:rsidRPr="00891886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A2907" wp14:editId="4174CF0E">
                <wp:simplePos x="0" y="0"/>
                <wp:positionH relativeFrom="column">
                  <wp:posOffset>3117850</wp:posOffset>
                </wp:positionH>
                <wp:positionV relativeFrom="paragraph">
                  <wp:posOffset>1816100</wp:posOffset>
                </wp:positionV>
                <wp:extent cx="2419350" cy="615950"/>
                <wp:effectExtent l="19050" t="1905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86" w:rsidRDefault="00891886">
                            <w:r>
                              <w:t>Sounds we have learnt so far:</w:t>
                            </w:r>
                          </w:p>
                          <w:p w:rsidR="00891886" w:rsidRDefault="00891886">
                            <w:r>
                              <w:t xml:space="preserve">s / a / t / p /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/ n / m / d / g / o / c / k</w:t>
                            </w:r>
                          </w:p>
                          <w:p w:rsidR="00891886" w:rsidRDefault="008918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2907" id="_x0000_s1033" type="#_x0000_t202" style="position:absolute;margin-left:245.5pt;margin-top:143pt;width:190.5pt;height: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" strokeweight="2.25pt">
                <v:stroke dashstyle="1 1"/>
                <v:textbox>
                  <w:txbxContent>
                    <w:p w:rsidR="00891886" w:rsidRDefault="00891886">
                      <w:r>
                        <w:t>Sounds we have learnt so far:</w:t>
                      </w:r>
                    </w:p>
                    <w:p w:rsidR="00891886" w:rsidRDefault="00891886">
                      <w:r>
                        <w:t xml:space="preserve">s / a / t / p /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/ n / m / d / g / o / c / k</w:t>
                      </w:r>
                    </w:p>
                    <w:p w:rsidR="00891886" w:rsidRDefault="00891886"/>
                  </w:txbxContent>
                </v:textbox>
                <w10:wrap type="square"/>
              </v:shape>
            </w:pict>
          </mc:Fallback>
        </mc:AlternateContent>
      </w:r>
      <w:r w:rsidR="00891886" w:rsidRPr="00A43B08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819F0" wp14:editId="3847DB76">
                <wp:simplePos x="0" y="0"/>
                <wp:positionH relativeFrom="column">
                  <wp:posOffset>3003550</wp:posOffset>
                </wp:positionH>
                <wp:positionV relativeFrom="paragraph">
                  <wp:posOffset>323850</wp:posOffset>
                </wp:positionV>
                <wp:extent cx="2654300" cy="123190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2319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B08" w:rsidRDefault="00A43B08">
                            <w:r>
                              <w:t>The children have started learning Phase 2 Phonics. If you need any support with this or further information, please take a look at the presentation on our school web page or speak to a member of staff at the 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19F0" id="_x0000_s1034" type="#_x0000_t202" style="position:absolute;margin-left:236.5pt;margin-top:25.5pt;width:209pt;height: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" filled="f" strokeweight="3.5pt">
                <v:stroke dashstyle="1 1"/>
                <v:textbox>
                  <w:txbxContent>
                    <w:p w:rsidR="00A43B08" w:rsidRDefault="00A43B08">
                      <w:r>
                        <w:t>The children have started learning Phase 2 Phonics. If you need any support with this or further information, please take a look at the presentation on our school web page or speak to a member of staff at the door.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3B08" w:rsidRPr="00A43B08" w:rsidSect="00B10090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32" w:rsidRDefault="00737832" w:rsidP="00F06591">
      <w:pPr>
        <w:spacing w:after="0" w:line="240" w:lineRule="auto"/>
      </w:pPr>
      <w:r>
        <w:separator/>
      </w:r>
    </w:p>
  </w:endnote>
  <w:endnote w:type="continuationSeparator" w:id="0">
    <w:p w:rsidR="00737832" w:rsidRDefault="00737832" w:rsidP="00F0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91" w:rsidRPr="00F06591" w:rsidRDefault="00F06591" w:rsidP="00F06591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91" w:rsidRPr="00F06591" w:rsidRDefault="00F06591" w:rsidP="00F06591">
    <w:pPr>
      <w:pStyle w:val="Footer"/>
      <w:jc w:val="center"/>
      <w:rPr>
        <w:sz w:val="24"/>
        <w:szCs w:val="24"/>
      </w:rPr>
    </w:pPr>
    <w:r w:rsidRPr="00F06591">
      <w:rPr>
        <w:sz w:val="24"/>
        <w:szCs w:val="24"/>
      </w:rPr>
      <w:t>Have a fantastic half term break and we look forward to hearing all about your holiday!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32" w:rsidRDefault="00737832" w:rsidP="00F06591">
      <w:pPr>
        <w:spacing w:after="0" w:line="240" w:lineRule="auto"/>
      </w:pPr>
      <w:r>
        <w:separator/>
      </w:r>
    </w:p>
  </w:footnote>
  <w:footnote w:type="continuationSeparator" w:id="0">
    <w:p w:rsidR="00737832" w:rsidRDefault="00737832" w:rsidP="00F0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91" w:rsidRPr="00F06591" w:rsidRDefault="00F06591" w:rsidP="00F0659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0F81"/>
    <w:multiLevelType w:val="hybridMultilevel"/>
    <w:tmpl w:val="F7E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8"/>
    <w:rsid w:val="003D1457"/>
    <w:rsid w:val="004F68C0"/>
    <w:rsid w:val="00737832"/>
    <w:rsid w:val="007D2059"/>
    <w:rsid w:val="00891886"/>
    <w:rsid w:val="00A43B08"/>
    <w:rsid w:val="00B10090"/>
    <w:rsid w:val="00B77238"/>
    <w:rsid w:val="00C73A0D"/>
    <w:rsid w:val="00E64519"/>
    <w:rsid w:val="00E76D5C"/>
    <w:rsid w:val="00F0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083D"/>
  <w15:chartTrackingRefBased/>
  <w15:docId w15:val="{CECAB129-6E0D-41BE-AB85-6BF5E7AF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B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91"/>
  </w:style>
  <w:style w:type="paragraph" w:styleId="Footer">
    <w:name w:val="footer"/>
    <w:basedOn w:val="Normal"/>
    <w:link w:val="FooterChar"/>
    <w:uiPriority w:val="99"/>
    <w:unhideWhenUsed/>
    <w:rsid w:val="00F06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91"/>
  </w:style>
  <w:style w:type="paragraph" w:styleId="BalloonText">
    <w:name w:val="Balloon Text"/>
    <w:basedOn w:val="Normal"/>
    <w:link w:val="BalloonTextChar"/>
    <w:uiPriority w:val="99"/>
    <w:semiHidden/>
    <w:unhideWhenUsed/>
    <w:rsid w:val="00B1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4</cp:revision>
  <cp:lastPrinted>2021-10-19T07:55:00Z</cp:lastPrinted>
  <dcterms:created xsi:type="dcterms:W3CDTF">2021-10-18T19:15:00Z</dcterms:created>
  <dcterms:modified xsi:type="dcterms:W3CDTF">2021-10-19T07:58:00Z</dcterms:modified>
</cp:coreProperties>
</file>