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99" w:rsidRDefault="000362EB" w:rsidP="00A91899">
      <w:pPr>
        <w:jc w:val="center"/>
      </w:pPr>
      <w:r>
        <w:t>Elmridge Spanish Foundation and Key Stage One Units</w:t>
      </w:r>
      <w:r w:rsidR="00BE2E52">
        <w:t xml:space="preserve"> 2020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3827"/>
        <w:gridCol w:w="3969"/>
      </w:tblGrid>
      <w:tr w:rsidR="00A91899" w:rsidTr="00FA5BC8">
        <w:tc>
          <w:tcPr>
            <w:tcW w:w="2254" w:type="dxa"/>
          </w:tcPr>
          <w:p w:rsidR="00A91899" w:rsidRDefault="00A91899" w:rsidP="00A91899"/>
        </w:tc>
        <w:tc>
          <w:tcPr>
            <w:tcW w:w="3553" w:type="dxa"/>
          </w:tcPr>
          <w:p w:rsidR="00A91899" w:rsidRDefault="00A91899" w:rsidP="00A91899">
            <w:r>
              <w:t>Reception</w:t>
            </w:r>
          </w:p>
        </w:tc>
        <w:tc>
          <w:tcPr>
            <w:tcW w:w="3827" w:type="dxa"/>
          </w:tcPr>
          <w:p w:rsidR="00A91899" w:rsidRDefault="00A91899" w:rsidP="00A91899">
            <w:r>
              <w:t>Year 1</w:t>
            </w:r>
          </w:p>
        </w:tc>
        <w:tc>
          <w:tcPr>
            <w:tcW w:w="3969" w:type="dxa"/>
          </w:tcPr>
          <w:p w:rsidR="00A91899" w:rsidRDefault="00A91899" w:rsidP="00A91899">
            <w:r>
              <w:t>Year 2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Autumn 1</w:t>
            </w:r>
          </w:p>
        </w:tc>
        <w:tc>
          <w:tcPr>
            <w:tcW w:w="3553" w:type="dxa"/>
          </w:tcPr>
          <w:p w:rsidR="00A91899" w:rsidRDefault="00A91899" w:rsidP="00A91899">
            <w:r>
              <w:t>Listening and Joining In</w:t>
            </w:r>
          </w:p>
        </w:tc>
        <w:tc>
          <w:tcPr>
            <w:tcW w:w="3827" w:type="dxa"/>
          </w:tcPr>
          <w:p w:rsidR="00A91899" w:rsidRDefault="00A91899" w:rsidP="00A91899">
            <w:r>
              <w:t>Me and You</w:t>
            </w:r>
          </w:p>
        </w:tc>
        <w:tc>
          <w:tcPr>
            <w:tcW w:w="3969" w:type="dxa"/>
          </w:tcPr>
          <w:p w:rsidR="00A91899" w:rsidRDefault="00A91899" w:rsidP="00A91899">
            <w:r>
              <w:t>Language Learning Powers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Autumn 2</w:t>
            </w:r>
          </w:p>
        </w:tc>
        <w:tc>
          <w:tcPr>
            <w:tcW w:w="3553" w:type="dxa"/>
          </w:tcPr>
          <w:p w:rsidR="00A91899" w:rsidRDefault="00A91899" w:rsidP="00A91899">
            <w:r>
              <w:t>Counting and singing</w:t>
            </w:r>
          </w:p>
        </w:tc>
        <w:tc>
          <w:tcPr>
            <w:tcW w:w="3827" w:type="dxa"/>
          </w:tcPr>
          <w:p w:rsidR="00A91899" w:rsidRDefault="00A91899" w:rsidP="00A91899">
            <w:r>
              <w:t>Autumn time and Simple Language</w:t>
            </w:r>
          </w:p>
        </w:tc>
        <w:tc>
          <w:tcPr>
            <w:tcW w:w="3969" w:type="dxa"/>
          </w:tcPr>
          <w:p w:rsidR="00A91899" w:rsidRDefault="00A91899" w:rsidP="00A91899">
            <w:r>
              <w:t>Nouns and performance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Spring 1</w:t>
            </w:r>
          </w:p>
        </w:tc>
        <w:tc>
          <w:tcPr>
            <w:tcW w:w="3553" w:type="dxa"/>
          </w:tcPr>
          <w:p w:rsidR="00A91899" w:rsidRDefault="00A91899" w:rsidP="00A91899">
            <w:r>
              <w:t>Celebrations</w:t>
            </w:r>
          </w:p>
        </w:tc>
        <w:tc>
          <w:tcPr>
            <w:tcW w:w="3827" w:type="dxa"/>
          </w:tcPr>
          <w:p w:rsidR="00A91899" w:rsidRDefault="00A91899" w:rsidP="00A91899">
            <w:r>
              <w:t>Animals, songs and rhymes</w:t>
            </w:r>
          </w:p>
        </w:tc>
        <w:tc>
          <w:tcPr>
            <w:tcW w:w="3969" w:type="dxa"/>
          </w:tcPr>
          <w:p w:rsidR="00A91899" w:rsidRDefault="00A91899" w:rsidP="00A91899">
            <w:r>
              <w:t>Revisit and celebrations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Spring 2</w:t>
            </w:r>
          </w:p>
        </w:tc>
        <w:tc>
          <w:tcPr>
            <w:tcW w:w="3553" w:type="dxa"/>
          </w:tcPr>
          <w:p w:rsidR="00A91899" w:rsidRDefault="00A91899" w:rsidP="00A91899">
            <w:r>
              <w:t>Rainbows and Easter</w:t>
            </w:r>
          </w:p>
        </w:tc>
        <w:tc>
          <w:tcPr>
            <w:tcW w:w="3827" w:type="dxa"/>
          </w:tcPr>
          <w:p w:rsidR="00A91899" w:rsidRDefault="00A91899" w:rsidP="00A91899">
            <w:r>
              <w:t>Nouns, actions and nature</w:t>
            </w:r>
          </w:p>
        </w:tc>
        <w:tc>
          <w:tcPr>
            <w:tcW w:w="3969" w:type="dxa"/>
          </w:tcPr>
          <w:p w:rsidR="00A91899" w:rsidRDefault="00A91899" w:rsidP="00A91899">
            <w:r>
              <w:t>Nouns, adjectives and creatures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Summer 1</w:t>
            </w:r>
          </w:p>
        </w:tc>
        <w:tc>
          <w:tcPr>
            <w:tcW w:w="3553" w:type="dxa"/>
          </w:tcPr>
          <w:p w:rsidR="00A91899" w:rsidRDefault="00A91899" w:rsidP="00A91899">
            <w:r>
              <w:t>Families and rhymes</w:t>
            </w:r>
          </w:p>
        </w:tc>
        <w:tc>
          <w:tcPr>
            <w:tcW w:w="3827" w:type="dxa"/>
          </w:tcPr>
          <w:p w:rsidR="00A91899" w:rsidRDefault="00A91899" w:rsidP="00A91899">
            <w:r>
              <w:t>All at Sea</w:t>
            </w:r>
          </w:p>
        </w:tc>
        <w:tc>
          <w:tcPr>
            <w:tcW w:w="3969" w:type="dxa"/>
          </w:tcPr>
          <w:p w:rsidR="00A91899" w:rsidRDefault="00A91899" w:rsidP="00A91899">
            <w:r>
              <w:t>Exploring animal kingdoms</w:t>
            </w:r>
          </w:p>
        </w:tc>
      </w:tr>
      <w:tr w:rsidR="00A91899" w:rsidTr="00FA5BC8">
        <w:tc>
          <w:tcPr>
            <w:tcW w:w="2254" w:type="dxa"/>
          </w:tcPr>
          <w:p w:rsidR="00A91899" w:rsidRDefault="00A91899" w:rsidP="00A91899">
            <w:r>
              <w:t>Summer 2</w:t>
            </w:r>
          </w:p>
        </w:tc>
        <w:tc>
          <w:tcPr>
            <w:tcW w:w="3553" w:type="dxa"/>
          </w:tcPr>
          <w:p w:rsidR="00A91899" w:rsidRDefault="00A91899" w:rsidP="00A91899">
            <w:r>
              <w:t>Join in with stories and performance</w:t>
            </w:r>
          </w:p>
        </w:tc>
        <w:tc>
          <w:tcPr>
            <w:tcW w:w="3827" w:type="dxa"/>
          </w:tcPr>
          <w:p w:rsidR="00A91899" w:rsidRDefault="00A91899" w:rsidP="00A91899">
            <w:r>
              <w:t>Exploring stories and songs</w:t>
            </w:r>
          </w:p>
        </w:tc>
        <w:tc>
          <w:tcPr>
            <w:tcW w:w="3969" w:type="dxa"/>
          </w:tcPr>
          <w:p w:rsidR="00A91899" w:rsidRDefault="00A91899" w:rsidP="00A91899">
            <w:r>
              <w:t>Tell me about</w:t>
            </w:r>
          </w:p>
        </w:tc>
      </w:tr>
    </w:tbl>
    <w:p w:rsidR="00FB20A4" w:rsidRDefault="00FB20A4" w:rsidP="00FA5BC8"/>
    <w:p w:rsidR="00FB20A4" w:rsidRDefault="00FB20A4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FA5BC8" w:rsidRDefault="00FA5BC8" w:rsidP="00B90C74">
      <w:pPr>
        <w:jc w:val="center"/>
      </w:pPr>
    </w:p>
    <w:p w:rsidR="000362EB" w:rsidRDefault="000362EB" w:rsidP="000362EB"/>
    <w:p w:rsidR="000362EB" w:rsidRDefault="000362EB" w:rsidP="000362EB">
      <w:pPr>
        <w:jc w:val="center"/>
      </w:pPr>
      <w:r>
        <w:lastRenderedPageBreak/>
        <w:t>Elmridge Key Stage Two Spanish Units</w:t>
      </w:r>
      <w:r w:rsidR="00BE2E52">
        <w:t xml:space="preserve"> 2020</w:t>
      </w:r>
    </w:p>
    <w:tbl>
      <w:tblPr>
        <w:tblStyle w:val="TableGrid"/>
        <w:tblpPr w:leftFromText="180" w:rightFromText="180" w:horzAnchor="margin" w:tblpY="420"/>
        <w:tblW w:w="14029" w:type="dxa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3402"/>
        <w:gridCol w:w="3402"/>
      </w:tblGrid>
      <w:tr w:rsidR="000362EB" w:rsidRPr="00BE2E52" w:rsidTr="000362EB">
        <w:tc>
          <w:tcPr>
            <w:tcW w:w="1271" w:type="dxa"/>
          </w:tcPr>
          <w:p w:rsidR="00A91899" w:rsidRPr="00BE2E52" w:rsidRDefault="00A91899" w:rsidP="000362E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91899" w:rsidRPr="00BE2E52" w:rsidRDefault="00A91899" w:rsidP="000362EB">
            <w:pPr>
              <w:jc w:val="center"/>
              <w:rPr>
                <w:sz w:val="20"/>
              </w:rPr>
            </w:pPr>
            <w:r w:rsidRPr="00BE2E52">
              <w:rPr>
                <w:sz w:val="20"/>
              </w:rPr>
              <w:t>Year 3</w:t>
            </w:r>
          </w:p>
        </w:tc>
        <w:tc>
          <w:tcPr>
            <w:tcW w:w="3119" w:type="dxa"/>
          </w:tcPr>
          <w:p w:rsidR="00A91899" w:rsidRPr="00BE2E52" w:rsidRDefault="00A91899" w:rsidP="000362EB">
            <w:pPr>
              <w:jc w:val="center"/>
              <w:rPr>
                <w:sz w:val="20"/>
              </w:rPr>
            </w:pPr>
            <w:r w:rsidRPr="00BE2E52">
              <w:rPr>
                <w:sz w:val="20"/>
              </w:rPr>
              <w:t>Year 4</w:t>
            </w:r>
          </w:p>
        </w:tc>
        <w:tc>
          <w:tcPr>
            <w:tcW w:w="3402" w:type="dxa"/>
          </w:tcPr>
          <w:p w:rsidR="00A91899" w:rsidRPr="00BE2E52" w:rsidRDefault="00A91899" w:rsidP="000362EB">
            <w:pPr>
              <w:jc w:val="center"/>
              <w:rPr>
                <w:sz w:val="20"/>
              </w:rPr>
            </w:pPr>
            <w:r w:rsidRPr="00BE2E52">
              <w:rPr>
                <w:sz w:val="20"/>
              </w:rPr>
              <w:t>Year 5</w:t>
            </w:r>
          </w:p>
        </w:tc>
        <w:tc>
          <w:tcPr>
            <w:tcW w:w="3402" w:type="dxa"/>
          </w:tcPr>
          <w:p w:rsidR="00A91899" w:rsidRPr="00BE2E52" w:rsidRDefault="00A91899" w:rsidP="000362EB">
            <w:pPr>
              <w:jc w:val="center"/>
              <w:rPr>
                <w:sz w:val="20"/>
              </w:rPr>
            </w:pPr>
            <w:r w:rsidRPr="00BE2E52">
              <w:rPr>
                <w:sz w:val="20"/>
              </w:rPr>
              <w:t>Year 6</w:t>
            </w:r>
          </w:p>
        </w:tc>
      </w:tr>
      <w:tr w:rsidR="00FA5BC8" w:rsidRPr="00BE2E52" w:rsidTr="000362EB">
        <w:trPr>
          <w:trHeight w:val="985"/>
        </w:trPr>
        <w:tc>
          <w:tcPr>
            <w:tcW w:w="1271" w:type="dxa"/>
          </w:tcPr>
          <w:p w:rsidR="00A91899" w:rsidRPr="00BE2E52" w:rsidRDefault="00A91899" w:rsidP="000362EB">
            <w:pPr>
              <w:rPr>
                <w:sz w:val="20"/>
              </w:rPr>
            </w:pPr>
            <w:r w:rsidRPr="00BE2E52">
              <w:rPr>
                <w:sz w:val="20"/>
              </w:rPr>
              <w:t>Autumn 1</w:t>
            </w:r>
          </w:p>
        </w:tc>
        <w:tc>
          <w:tcPr>
            <w:tcW w:w="2835" w:type="dxa"/>
          </w:tcPr>
          <w:p w:rsidR="00FB20A4" w:rsidRPr="00BE2E52" w:rsidRDefault="00FB20A4" w:rsidP="000362EB">
            <w:pPr>
              <w:jc w:val="center"/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A new start</w:t>
            </w:r>
          </w:p>
          <w:p w:rsidR="00FB20A4" w:rsidRPr="00BE2E52" w:rsidRDefault="00FB20A4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Getting to know you</w:t>
            </w:r>
          </w:p>
          <w:p w:rsidR="00FB20A4" w:rsidRPr="00BE2E52" w:rsidRDefault="00FB20A4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Numbers</w:t>
            </w:r>
          </w:p>
          <w:p w:rsidR="00A91899" w:rsidRPr="00BE2E52" w:rsidRDefault="00FB20A4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1c Colours</w:t>
            </w:r>
          </w:p>
        </w:tc>
        <w:tc>
          <w:tcPr>
            <w:tcW w:w="3119" w:type="dxa"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Welcome to school Super learners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  Welcome to school</w:t>
            </w:r>
          </w:p>
          <w:p w:rsidR="00A91899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     super learners</w:t>
            </w:r>
          </w:p>
        </w:tc>
        <w:tc>
          <w:tcPr>
            <w:tcW w:w="3402" w:type="dxa"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My school, my subject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Talking all about us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School subjects, my opinions</w:t>
            </w:r>
          </w:p>
          <w:p w:rsidR="00A91899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1c Witch at school (optional)</w:t>
            </w:r>
          </w:p>
        </w:tc>
        <w:tc>
          <w:tcPr>
            <w:tcW w:w="3402" w:type="dxa"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Everyday life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Revisiting me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Time - o'clock</w:t>
            </w:r>
          </w:p>
          <w:p w:rsidR="00A91899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1c Daily life of a Superhero</w:t>
            </w:r>
          </w:p>
        </w:tc>
      </w:tr>
      <w:tr w:rsidR="00FA5BC8" w:rsidRPr="00BE2E52" w:rsidTr="000362EB">
        <w:tc>
          <w:tcPr>
            <w:tcW w:w="1271" w:type="dxa"/>
            <w:hideMark/>
          </w:tcPr>
          <w:p w:rsidR="00FB20A4" w:rsidRPr="00BE2E52" w:rsidRDefault="00FB20A4" w:rsidP="000362EB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BE2E52">
              <w:rPr>
                <w:sz w:val="20"/>
              </w:rPr>
              <w:t>Autumn 2</w:t>
            </w:r>
            <w:r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mn 2Autumn A2</w:t>
            </w:r>
          </w:p>
        </w:tc>
        <w:tc>
          <w:tcPr>
            <w:tcW w:w="2835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The calendar and celebrations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Bonfire night colours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Commands colours numbers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2c Calendar time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2d Christmas starry night</w:t>
            </w:r>
          </w:p>
        </w:tc>
        <w:tc>
          <w:tcPr>
            <w:tcW w:w="3119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My local area, your local area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Bonfire night poem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Robots commands actions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2c Shops, signs and directions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2d Christmas sparkle</w:t>
            </w: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Time in the city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In the city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Christmas shopping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  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Where I live, where you live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Spooky house/ Space house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Hopes and roles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2c Paddington's Xmas sandwich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  </w:t>
            </w:r>
          </w:p>
        </w:tc>
      </w:tr>
      <w:tr w:rsidR="00FA5BC8" w:rsidRPr="00BE2E52" w:rsidTr="000362EB">
        <w:trPr>
          <w:trHeight w:val="274"/>
        </w:trPr>
        <w:tc>
          <w:tcPr>
            <w:tcW w:w="1271" w:type="dxa"/>
            <w:hideMark/>
          </w:tcPr>
          <w:p w:rsidR="00FB20A4" w:rsidRPr="00BE2E52" w:rsidRDefault="00FB20A4" w:rsidP="000362EB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BE2E52">
              <w:rPr>
                <w:sz w:val="20"/>
              </w:rPr>
              <w:t>Spring 1</w:t>
            </w:r>
            <w:r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ing 1</w:t>
            </w:r>
          </w:p>
        </w:tc>
        <w:tc>
          <w:tcPr>
            <w:tcW w:w="2835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Animals I like and don't like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Epiphany celebrations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Animals around us 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</w:tc>
        <w:tc>
          <w:tcPr>
            <w:tcW w:w="3119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Family tree and faces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Epiphany time again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Meet the alien family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Healthy eating - going to market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Happy New Year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Pantomime and verb to be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1c Going to the market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1d Healthy recipe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1e Jack &amp; the Beanstalk (optional)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Playing and enjoying sport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Happy New year forfeit game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Investigating sports</w:t>
            </w: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</w:t>
            </w:r>
          </w:p>
        </w:tc>
      </w:tr>
      <w:tr w:rsidR="00FA5BC8" w:rsidRPr="00BE2E52" w:rsidTr="000362EB">
        <w:tc>
          <w:tcPr>
            <w:tcW w:w="1271" w:type="dxa"/>
            <w:hideMark/>
          </w:tcPr>
          <w:p w:rsidR="00FB20A4" w:rsidRPr="00BE2E52" w:rsidRDefault="00FA5BC8" w:rsidP="000362EB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BE2E52">
              <w:rPr>
                <w:sz w:val="20"/>
              </w:rPr>
              <w:t>Spring 2</w:t>
            </w:r>
            <w:r w:rsidR="00FB20A4"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g 2</w:t>
            </w:r>
          </w:p>
        </w:tc>
        <w:tc>
          <w:tcPr>
            <w:tcW w:w="2835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Carnival and playground games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Carnival &amp; playground games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easter celebrations</w:t>
            </w:r>
          </w:p>
        </w:tc>
        <w:tc>
          <w:tcPr>
            <w:tcW w:w="3119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Celebrating carnival / body parts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Carnival of animals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Body parts and aliens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2c Alien family Easter Egg hunt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Clothes, colours, fashions show</w:t>
            </w:r>
          </w:p>
          <w:p w:rsidR="00BE2E52" w:rsidRDefault="00BE2E52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  Carnival clowns and clothes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This is me, hobbies and fun</w:t>
            </w:r>
          </w:p>
          <w:p w:rsidR="00BE2E52" w:rsidRDefault="00BE2E52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All the fun of the Fair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Favourites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</w:tc>
      </w:tr>
      <w:tr w:rsidR="00FA5BC8" w:rsidRPr="00BE2E52" w:rsidTr="000362EB">
        <w:tc>
          <w:tcPr>
            <w:tcW w:w="1271" w:type="dxa"/>
            <w:hideMark/>
          </w:tcPr>
          <w:p w:rsidR="00FB20A4" w:rsidRPr="00BE2E52" w:rsidRDefault="00FA5BC8" w:rsidP="000362EB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BE2E52">
              <w:rPr>
                <w:sz w:val="20"/>
              </w:rPr>
              <w:t>Summer 1</w:t>
            </w:r>
            <w:r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2</w:t>
            </w:r>
            <w:r w:rsidR="00FB20A4"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mmer 1</w:t>
            </w:r>
          </w:p>
        </w:tc>
        <w:tc>
          <w:tcPr>
            <w:tcW w:w="2835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Breakfast, fruit nouns, hungry giant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 The Hungry Giant</w:t>
            </w:r>
          </w:p>
        </w:tc>
        <w:tc>
          <w:tcPr>
            <w:tcW w:w="3119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Feeling unwell / Jungle animals</w:t>
            </w:r>
          </w:p>
          <w:p w:rsidR="00BE2E52" w:rsidRDefault="00BE2E52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I don't feel well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 xml:space="preserve">1b Walking through the </w:t>
            </w:r>
            <w:r w:rsidR="000362EB"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ju</w:t>
            </w: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ngle</w:t>
            </w: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Out of this world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  Out of this world</w:t>
            </w:r>
          </w:p>
          <w:p w:rsidR="00FB20A4" w:rsidRPr="00BE2E52" w:rsidRDefault="00FB20A4" w:rsidP="00BE2E52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Arial" w:eastAsia="Times New Roman" w:hAnsi="Arial" w:cs="Arial"/>
                <w:sz w:val="24"/>
                <w:szCs w:val="27"/>
                <w:lang w:eastAsia="en-GB"/>
              </w:rPr>
              <w:t>  </w:t>
            </w: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Cafe culture and restaurants</w:t>
            </w:r>
          </w:p>
          <w:p w:rsidR="00BE2E52" w:rsidRDefault="00BE2E52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1a Cafe culture</w:t>
            </w:r>
          </w:p>
          <w:p w:rsidR="00FB20A4" w:rsidRPr="00BE2E52" w:rsidRDefault="00FB20A4" w:rsidP="000362EB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1b Eating out</w:t>
            </w:r>
          </w:p>
          <w:p w:rsidR="00FB20A4" w:rsidRPr="00BE2E52" w:rsidRDefault="00FB20A4" w:rsidP="00BE2E52">
            <w:pPr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 </w:t>
            </w:r>
          </w:p>
        </w:tc>
      </w:tr>
      <w:tr w:rsidR="00FA5BC8" w:rsidRPr="00BE2E52" w:rsidTr="000362EB">
        <w:tc>
          <w:tcPr>
            <w:tcW w:w="1271" w:type="dxa"/>
            <w:hideMark/>
          </w:tcPr>
          <w:p w:rsidR="00FB20A4" w:rsidRPr="00BE2E52" w:rsidRDefault="00FB20A4" w:rsidP="000362EB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um</w:t>
            </w:r>
            <w:r w:rsidR="00FA5BC8" w:rsidRPr="00BE2E52">
              <w:rPr>
                <w:sz w:val="20"/>
              </w:rPr>
              <w:t xml:space="preserve"> Summer 2</w:t>
            </w:r>
            <w:r w:rsidRPr="00BE2E52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  <w:lang w:eastAsia="en-GB"/>
              </w:rPr>
              <w:t>mer 2</w:t>
            </w:r>
          </w:p>
        </w:tc>
        <w:tc>
          <w:tcPr>
            <w:tcW w:w="2835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Going on a picnic</w:t>
            </w: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 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Map Explorers Gingerbreadmen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Going on a Picnic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 </w:t>
            </w:r>
          </w:p>
        </w:tc>
        <w:tc>
          <w:tcPr>
            <w:tcW w:w="3119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Summer time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Weather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Ice creams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Going to the seaside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 Going to the seaside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24"/>
                <w:szCs w:val="27"/>
                <w:lang w:eastAsia="en-GB"/>
              </w:rPr>
              <w:t> </w:t>
            </w:r>
          </w:p>
        </w:tc>
        <w:tc>
          <w:tcPr>
            <w:tcW w:w="3402" w:type="dxa"/>
            <w:hideMark/>
          </w:tcPr>
          <w:p w:rsidR="00FB20A4" w:rsidRPr="00BE2E52" w:rsidRDefault="00FB20A4" w:rsidP="000362EB">
            <w:pPr>
              <w:jc w:val="center"/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b/>
                <w:bCs/>
                <w:sz w:val="18"/>
                <w:szCs w:val="20"/>
                <w:lang w:eastAsia="en-GB"/>
              </w:rPr>
              <w:t>Performance time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2a Tour de France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2b Class Performances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2c Year 6 Presentations</w:t>
            </w:r>
          </w:p>
          <w:p w:rsidR="00FB20A4" w:rsidRPr="00BE2E52" w:rsidRDefault="00FB20A4" w:rsidP="000362EB">
            <w:pPr>
              <w:rPr>
                <w:rFonts w:ascii="Arial" w:eastAsia="Times New Roman" w:hAnsi="Arial" w:cs="Arial"/>
                <w:sz w:val="24"/>
                <w:szCs w:val="27"/>
                <w:lang w:eastAsia="en-GB"/>
              </w:rPr>
            </w:pPr>
            <w:r w:rsidRPr="00BE2E52">
              <w:rPr>
                <w:rFonts w:ascii="Century Gothic" w:eastAsia="Times New Roman" w:hAnsi="Century Gothic" w:cs="Arial"/>
                <w:sz w:val="18"/>
                <w:szCs w:val="20"/>
                <w:lang w:eastAsia="en-GB"/>
              </w:rPr>
              <w:t>2d Create a class newspaper</w:t>
            </w:r>
          </w:p>
        </w:tc>
      </w:tr>
    </w:tbl>
    <w:p w:rsidR="00A91899" w:rsidRPr="00BE2E52" w:rsidRDefault="00A91899" w:rsidP="00B90C74">
      <w:pPr>
        <w:jc w:val="center"/>
        <w:rPr>
          <w:sz w:val="20"/>
        </w:rPr>
      </w:pPr>
    </w:p>
    <w:sectPr w:rsidR="00A91899" w:rsidRPr="00BE2E52" w:rsidSect="00FB2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9B" w:rsidRDefault="00E74C9B" w:rsidP="00E74C9B">
      <w:pPr>
        <w:spacing w:after="0" w:line="240" w:lineRule="auto"/>
      </w:pPr>
      <w:r>
        <w:separator/>
      </w:r>
    </w:p>
  </w:endnote>
  <w:endnote w:type="continuationSeparator" w:id="0">
    <w:p w:rsidR="00E74C9B" w:rsidRDefault="00E74C9B" w:rsidP="00E7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9B" w:rsidRDefault="00E74C9B" w:rsidP="00E74C9B">
      <w:pPr>
        <w:spacing w:after="0" w:line="240" w:lineRule="auto"/>
      </w:pPr>
      <w:r>
        <w:separator/>
      </w:r>
    </w:p>
  </w:footnote>
  <w:footnote w:type="continuationSeparator" w:id="0">
    <w:p w:rsidR="00E74C9B" w:rsidRDefault="00E74C9B" w:rsidP="00E7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1"/>
    <w:rsid w:val="000362EB"/>
    <w:rsid w:val="00187E5B"/>
    <w:rsid w:val="007F1DE9"/>
    <w:rsid w:val="00A91899"/>
    <w:rsid w:val="00B366A1"/>
    <w:rsid w:val="00B90C74"/>
    <w:rsid w:val="00BE2E52"/>
    <w:rsid w:val="00E74C9B"/>
    <w:rsid w:val="00FA5BC8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613BB"/>
  <w15:chartTrackingRefBased/>
  <w15:docId w15:val="{8B53F14D-EB33-4954-B10B-41BAD5B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66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9B"/>
  </w:style>
  <w:style w:type="paragraph" w:styleId="Footer">
    <w:name w:val="footer"/>
    <w:basedOn w:val="Normal"/>
    <w:link w:val="FooterChar"/>
    <w:uiPriority w:val="99"/>
    <w:unhideWhenUsed/>
    <w:rsid w:val="00E7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mark.edmundson</dc:creator>
  <cp:keywords/>
  <dc:description/>
  <cp:lastModifiedBy>mark.edmundson</cp:lastModifiedBy>
  <cp:revision>4</cp:revision>
  <dcterms:created xsi:type="dcterms:W3CDTF">2020-06-21T20:06:00Z</dcterms:created>
  <dcterms:modified xsi:type="dcterms:W3CDTF">2020-06-28T16:42:00Z</dcterms:modified>
</cp:coreProperties>
</file>