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0" w:type="dxa"/>
        <w:tblLook w:val="04A0" w:firstRow="1" w:lastRow="0" w:firstColumn="1" w:lastColumn="0" w:noHBand="0" w:noVBand="1"/>
      </w:tblPr>
      <w:tblGrid>
        <w:gridCol w:w="1502"/>
        <w:gridCol w:w="1420"/>
        <w:gridCol w:w="1526"/>
        <w:gridCol w:w="1619"/>
        <w:gridCol w:w="1605"/>
        <w:gridCol w:w="1758"/>
        <w:gridCol w:w="1494"/>
        <w:gridCol w:w="3026"/>
      </w:tblGrid>
      <w:tr w:rsidR="00471B1A" w:rsidTr="00A66323">
        <w:trPr>
          <w:trHeight w:val="543"/>
        </w:trPr>
        <w:tc>
          <w:tcPr>
            <w:tcW w:w="1502" w:type="dxa"/>
          </w:tcPr>
          <w:p w:rsidR="00471B1A" w:rsidRDefault="00471B1A" w:rsidP="00956A4B">
            <w:pPr>
              <w:rPr>
                <w:lang w:val="en-GB"/>
              </w:rPr>
            </w:pPr>
          </w:p>
        </w:tc>
        <w:tc>
          <w:tcPr>
            <w:tcW w:w="1420" w:type="dxa"/>
          </w:tcPr>
          <w:p w:rsidR="00471B1A" w:rsidRPr="00875F49" w:rsidRDefault="00471B1A" w:rsidP="00956A4B">
            <w:pPr>
              <w:jc w:val="center"/>
              <w:rPr>
                <w:b/>
                <w:lang w:val="en-GB"/>
              </w:rPr>
            </w:pPr>
            <w:r w:rsidRPr="00875F49">
              <w:rPr>
                <w:b/>
                <w:lang w:val="en-GB"/>
              </w:rPr>
              <w:t>Autumn 1</w:t>
            </w:r>
          </w:p>
        </w:tc>
        <w:tc>
          <w:tcPr>
            <w:tcW w:w="1526" w:type="dxa"/>
          </w:tcPr>
          <w:p w:rsidR="00471B1A" w:rsidRPr="00875F49" w:rsidRDefault="00471B1A" w:rsidP="00956A4B">
            <w:pPr>
              <w:jc w:val="center"/>
              <w:rPr>
                <w:b/>
                <w:lang w:val="en-GB"/>
              </w:rPr>
            </w:pPr>
            <w:r w:rsidRPr="00875F49">
              <w:rPr>
                <w:b/>
                <w:lang w:val="en-GB"/>
              </w:rPr>
              <w:t>Autumn 2</w:t>
            </w:r>
          </w:p>
        </w:tc>
        <w:tc>
          <w:tcPr>
            <w:tcW w:w="1619" w:type="dxa"/>
          </w:tcPr>
          <w:p w:rsidR="00471B1A" w:rsidRPr="00875F49" w:rsidRDefault="00471B1A" w:rsidP="00956A4B">
            <w:pPr>
              <w:jc w:val="center"/>
              <w:rPr>
                <w:b/>
                <w:lang w:val="en-GB"/>
              </w:rPr>
            </w:pPr>
            <w:r w:rsidRPr="00875F49">
              <w:rPr>
                <w:b/>
                <w:lang w:val="en-GB"/>
              </w:rPr>
              <w:t>Spring 1</w:t>
            </w:r>
          </w:p>
        </w:tc>
        <w:tc>
          <w:tcPr>
            <w:tcW w:w="1605" w:type="dxa"/>
          </w:tcPr>
          <w:p w:rsidR="00471B1A" w:rsidRPr="00875F49" w:rsidRDefault="00471B1A" w:rsidP="00956A4B">
            <w:pPr>
              <w:jc w:val="center"/>
              <w:rPr>
                <w:b/>
                <w:lang w:val="en-GB"/>
              </w:rPr>
            </w:pPr>
            <w:r w:rsidRPr="00875F49">
              <w:rPr>
                <w:b/>
                <w:lang w:val="en-GB"/>
              </w:rPr>
              <w:t>Spring 2</w:t>
            </w:r>
          </w:p>
        </w:tc>
        <w:tc>
          <w:tcPr>
            <w:tcW w:w="1758" w:type="dxa"/>
          </w:tcPr>
          <w:p w:rsidR="00471B1A" w:rsidRPr="00875F49" w:rsidRDefault="00471B1A" w:rsidP="00956A4B">
            <w:pPr>
              <w:jc w:val="center"/>
              <w:rPr>
                <w:b/>
                <w:lang w:val="en-GB"/>
              </w:rPr>
            </w:pPr>
            <w:r w:rsidRPr="00875F49">
              <w:rPr>
                <w:b/>
                <w:lang w:val="en-GB"/>
              </w:rPr>
              <w:t>Summer 1</w:t>
            </w:r>
          </w:p>
        </w:tc>
        <w:tc>
          <w:tcPr>
            <w:tcW w:w="1494" w:type="dxa"/>
          </w:tcPr>
          <w:p w:rsidR="00471B1A" w:rsidRPr="00875F49" w:rsidRDefault="00471B1A" w:rsidP="00956A4B">
            <w:pPr>
              <w:jc w:val="center"/>
              <w:rPr>
                <w:b/>
                <w:lang w:val="en-GB"/>
              </w:rPr>
            </w:pPr>
            <w:r w:rsidRPr="00875F49">
              <w:rPr>
                <w:b/>
                <w:lang w:val="en-GB"/>
              </w:rPr>
              <w:t>Summer 1</w:t>
            </w:r>
          </w:p>
        </w:tc>
        <w:tc>
          <w:tcPr>
            <w:tcW w:w="3026" w:type="dxa"/>
          </w:tcPr>
          <w:p w:rsidR="00471B1A" w:rsidRPr="00875F49" w:rsidRDefault="00471B1A" w:rsidP="00956A4B">
            <w:pPr>
              <w:jc w:val="center"/>
              <w:rPr>
                <w:b/>
                <w:lang w:val="en-GB"/>
              </w:rPr>
            </w:pPr>
            <w:r>
              <w:rPr>
                <w:b/>
                <w:lang w:val="en-GB"/>
              </w:rPr>
              <w:t>Art day</w:t>
            </w:r>
          </w:p>
        </w:tc>
      </w:tr>
      <w:tr w:rsidR="00471B1A" w:rsidTr="00A66323">
        <w:trPr>
          <w:trHeight w:val="543"/>
        </w:trPr>
        <w:tc>
          <w:tcPr>
            <w:tcW w:w="1502" w:type="dxa"/>
          </w:tcPr>
          <w:p w:rsidR="00471B1A" w:rsidRDefault="00471B1A" w:rsidP="00956A4B">
            <w:pPr>
              <w:rPr>
                <w:lang w:val="en-GB"/>
              </w:rPr>
            </w:pPr>
          </w:p>
        </w:tc>
        <w:tc>
          <w:tcPr>
            <w:tcW w:w="2946" w:type="dxa"/>
            <w:gridSpan w:val="2"/>
          </w:tcPr>
          <w:p w:rsidR="00471B1A" w:rsidRPr="00875F49" w:rsidRDefault="00471B1A" w:rsidP="00956A4B">
            <w:pPr>
              <w:jc w:val="center"/>
              <w:rPr>
                <w:b/>
                <w:lang w:val="en-GB"/>
              </w:rPr>
            </w:pPr>
            <w:r>
              <w:rPr>
                <w:b/>
                <w:lang w:val="en-GB"/>
              </w:rPr>
              <w:t xml:space="preserve">Autumn </w:t>
            </w:r>
          </w:p>
        </w:tc>
        <w:tc>
          <w:tcPr>
            <w:tcW w:w="3224" w:type="dxa"/>
            <w:gridSpan w:val="2"/>
          </w:tcPr>
          <w:p w:rsidR="00471B1A" w:rsidRPr="00875F49" w:rsidRDefault="00471B1A" w:rsidP="00956A4B">
            <w:pPr>
              <w:jc w:val="center"/>
              <w:rPr>
                <w:b/>
                <w:lang w:val="en-GB"/>
              </w:rPr>
            </w:pPr>
            <w:r>
              <w:rPr>
                <w:b/>
                <w:lang w:val="en-GB"/>
              </w:rPr>
              <w:t xml:space="preserve">Spring </w:t>
            </w:r>
          </w:p>
        </w:tc>
        <w:tc>
          <w:tcPr>
            <w:tcW w:w="3252" w:type="dxa"/>
            <w:gridSpan w:val="2"/>
          </w:tcPr>
          <w:p w:rsidR="00471B1A" w:rsidRPr="00875F49" w:rsidRDefault="00471B1A" w:rsidP="00956A4B">
            <w:pPr>
              <w:jc w:val="center"/>
              <w:rPr>
                <w:b/>
                <w:lang w:val="en-GB"/>
              </w:rPr>
            </w:pPr>
            <w:r>
              <w:rPr>
                <w:b/>
                <w:lang w:val="en-GB"/>
              </w:rPr>
              <w:t xml:space="preserve">Summer </w:t>
            </w:r>
          </w:p>
        </w:tc>
        <w:tc>
          <w:tcPr>
            <w:tcW w:w="3026" w:type="dxa"/>
          </w:tcPr>
          <w:p w:rsidR="00471B1A" w:rsidRDefault="00471B1A" w:rsidP="00956A4B">
            <w:pPr>
              <w:jc w:val="center"/>
              <w:rPr>
                <w:b/>
                <w:lang w:val="en-GB"/>
              </w:rPr>
            </w:pPr>
          </w:p>
        </w:tc>
      </w:tr>
      <w:tr w:rsidR="00471B1A" w:rsidTr="00A66323">
        <w:trPr>
          <w:trHeight w:val="857"/>
        </w:trPr>
        <w:tc>
          <w:tcPr>
            <w:tcW w:w="1502" w:type="dxa"/>
          </w:tcPr>
          <w:p w:rsidR="00471B1A" w:rsidRDefault="00471B1A" w:rsidP="00585D2E">
            <w:pPr>
              <w:rPr>
                <w:b/>
                <w:lang w:val="en-GB"/>
              </w:rPr>
            </w:pPr>
            <w:r w:rsidRPr="00875F49">
              <w:rPr>
                <w:b/>
                <w:lang w:val="en-GB"/>
              </w:rPr>
              <w:t>Year 1</w:t>
            </w:r>
          </w:p>
          <w:p w:rsidR="00471B1A" w:rsidRPr="00875F49" w:rsidRDefault="00471B1A" w:rsidP="00585D2E">
            <w:pPr>
              <w:rPr>
                <w:b/>
                <w:lang w:val="en-GB"/>
              </w:rPr>
            </w:pPr>
            <w:r>
              <w:rPr>
                <w:b/>
                <w:lang w:val="en-GB"/>
              </w:rPr>
              <w:t>Curriculum</w:t>
            </w:r>
          </w:p>
          <w:p w:rsidR="00471B1A" w:rsidRDefault="00471B1A" w:rsidP="00585D2E">
            <w:pPr>
              <w:rPr>
                <w:b/>
                <w:lang w:val="en-GB"/>
              </w:rPr>
            </w:pPr>
          </w:p>
          <w:p w:rsidR="00471B1A" w:rsidRPr="00875F49" w:rsidRDefault="00471B1A" w:rsidP="00585D2E">
            <w:pPr>
              <w:rPr>
                <w:b/>
                <w:lang w:val="en-GB"/>
              </w:rPr>
            </w:pPr>
          </w:p>
        </w:tc>
        <w:tc>
          <w:tcPr>
            <w:tcW w:w="2946" w:type="dxa"/>
            <w:gridSpan w:val="2"/>
            <w:shd w:val="clear" w:color="auto" w:fill="FFFFFF" w:themeFill="background1"/>
          </w:tcPr>
          <w:p w:rsidR="00471B1A" w:rsidRPr="00B46A33" w:rsidRDefault="00471B1A" w:rsidP="00585D2E">
            <w:pPr>
              <w:rPr>
                <w:b/>
                <w:szCs w:val="20"/>
              </w:rPr>
            </w:pPr>
            <w:r w:rsidRPr="00B46A33">
              <w:rPr>
                <w:b/>
                <w:szCs w:val="20"/>
              </w:rPr>
              <w:t>Art and Design skills</w:t>
            </w:r>
          </w:p>
          <w:p w:rsidR="00B46A33" w:rsidRPr="00B46A33" w:rsidRDefault="00B46A33" w:rsidP="00585D2E">
            <w:pPr>
              <w:rPr>
                <w:b/>
                <w:sz w:val="20"/>
                <w:szCs w:val="20"/>
              </w:rPr>
            </w:pPr>
          </w:p>
          <w:p w:rsidR="00B46A33" w:rsidRPr="00944B5D" w:rsidRDefault="00B46A33" w:rsidP="00585D2E">
            <w:pPr>
              <w:rPr>
                <w:sz w:val="20"/>
                <w:szCs w:val="20"/>
              </w:rPr>
            </w:pPr>
            <w:r w:rsidRPr="00B46A33">
              <w:rPr>
                <w:sz w:val="20"/>
                <w:szCs w:val="20"/>
              </w:rPr>
              <w:t xml:space="preserve">In this collection of lessons children learn and develop their skills in: design, drawing, craft, painting and art appreciation; undertaking two different printing techniques, using 2D shapes to explore a variety of media, mixing different shades of one </w:t>
            </w:r>
            <w:proofErr w:type="spellStart"/>
            <w:r w:rsidRPr="00B46A33">
              <w:rPr>
                <w:sz w:val="20"/>
                <w:szCs w:val="20"/>
              </w:rPr>
              <w:t>colour</w:t>
            </w:r>
            <w:proofErr w:type="spellEnd"/>
            <w:r w:rsidRPr="00B46A33">
              <w:rPr>
                <w:sz w:val="20"/>
                <w:szCs w:val="20"/>
              </w:rPr>
              <w:t xml:space="preserve"> and discussing the work of artist Louis Wain</w:t>
            </w:r>
          </w:p>
        </w:tc>
        <w:tc>
          <w:tcPr>
            <w:tcW w:w="3224" w:type="dxa"/>
            <w:gridSpan w:val="2"/>
            <w:shd w:val="clear" w:color="auto" w:fill="FFFFFF" w:themeFill="background1"/>
          </w:tcPr>
          <w:p w:rsidR="00471B1A" w:rsidRDefault="00471B1A" w:rsidP="00585D2E">
            <w:pPr>
              <w:tabs>
                <w:tab w:val="left" w:pos="5115"/>
              </w:tabs>
              <w:rPr>
                <w:b/>
                <w:sz w:val="22"/>
                <w:szCs w:val="22"/>
                <w:lang w:val="en-GB"/>
              </w:rPr>
            </w:pPr>
            <w:r w:rsidRPr="00B46A33">
              <w:rPr>
                <w:b/>
                <w:sz w:val="22"/>
                <w:szCs w:val="22"/>
                <w:lang w:val="en-GB"/>
              </w:rPr>
              <w:t>Formal elements of Art and Design</w:t>
            </w:r>
          </w:p>
          <w:p w:rsidR="00B46A33" w:rsidRDefault="00B46A33" w:rsidP="00585D2E">
            <w:pPr>
              <w:tabs>
                <w:tab w:val="left" w:pos="5115"/>
              </w:tabs>
              <w:rPr>
                <w:b/>
                <w:sz w:val="22"/>
                <w:szCs w:val="22"/>
                <w:lang w:val="en-GB"/>
              </w:rPr>
            </w:pPr>
          </w:p>
          <w:p w:rsidR="00B46A33" w:rsidRPr="00B46A33" w:rsidRDefault="00B46A33" w:rsidP="00585D2E">
            <w:pPr>
              <w:tabs>
                <w:tab w:val="left" w:pos="5115"/>
              </w:tabs>
              <w:rPr>
                <w:sz w:val="22"/>
                <w:szCs w:val="22"/>
                <w:lang w:val="en-GB"/>
              </w:rPr>
            </w:pPr>
            <w:r w:rsidRPr="00B46A33">
              <w:rPr>
                <w:sz w:val="22"/>
                <w:szCs w:val="22"/>
                <w:lang w:val="en-GB"/>
              </w:rPr>
              <w:t>Exploring three of the formal elements of art: shape, line and colour; children will mix and paint with secondary colours; use circles to create abstract compositions and work collaboratively to create a class piece of art inspired by water.</w:t>
            </w:r>
          </w:p>
        </w:tc>
        <w:tc>
          <w:tcPr>
            <w:tcW w:w="3252" w:type="dxa"/>
            <w:gridSpan w:val="2"/>
            <w:shd w:val="clear" w:color="auto" w:fill="FFFFFF" w:themeFill="background1"/>
          </w:tcPr>
          <w:p w:rsidR="00471B1A" w:rsidRPr="00B46A33" w:rsidRDefault="00471B1A" w:rsidP="00585D2E">
            <w:pPr>
              <w:rPr>
                <w:b/>
                <w:sz w:val="22"/>
                <w:szCs w:val="22"/>
                <w:lang w:val="en-GB"/>
              </w:rPr>
            </w:pPr>
            <w:r w:rsidRPr="00B46A33">
              <w:rPr>
                <w:b/>
                <w:sz w:val="22"/>
                <w:szCs w:val="22"/>
                <w:lang w:val="en-GB"/>
              </w:rPr>
              <w:t>Sculptures and Collage</w:t>
            </w:r>
          </w:p>
          <w:p w:rsidR="00B46A33" w:rsidRDefault="00B46A33" w:rsidP="00585D2E">
            <w:pPr>
              <w:rPr>
                <w:sz w:val="22"/>
                <w:szCs w:val="22"/>
                <w:lang w:val="en-GB"/>
              </w:rPr>
            </w:pPr>
          </w:p>
          <w:p w:rsidR="00B46A33" w:rsidRDefault="00B46A33" w:rsidP="00585D2E">
            <w:pPr>
              <w:rPr>
                <w:sz w:val="22"/>
                <w:szCs w:val="22"/>
                <w:lang w:val="en-GB"/>
              </w:rPr>
            </w:pPr>
            <w:r w:rsidRPr="00B46A33">
              <w:rPr>
                <w:sz w:val="22"/>
                <w:szCs w:val="22"/>
                <w:lang w:val="en-GB"/>
              </w:rPr>
              <w:t>On the theme of the natural world, children will make sculptures, collages, 3D models of creatures and a class spider sculpture, inspired by Louise Bourgeois.</w:t>
            </w:r>
          </w:p>
          <w:p w:rsidR="00B46A33" w:rsidRPr="00471B1A" w:rsidRDefault="00B46A33" w:rsidP="00585D2E">
            <w:pPr>
              <w:rPr>
                <w:sz w:val="22"/>
                <w:szCs w:val="22"/>
                <w:lang w:val="en-GB"/>
              </w:rPr>
            </w:pPr>
          </w:p>
        </w:tc>
        <w:tc>
          <w:tcPr>
            <w:tcW w:w="3026" w:type="dxa"/>
            <w:shd w:val="clear" w:color="auto" w:fill="FFFFFF" w:themeFill="background1"/>
          </w:tcPr>
          <w:p w:rsidR="00471B1A" w:rsidRPr="00B46A33" w:rsidRDefault="00471B1A" w:rsidP="00585D2E">
            <w:pPr>
              <w:rPr>
                <w:b/>
                <w:lang w:val="en-GB"/>
              </w:rPr>
            </w:pPr>
            <w:r w:rsidRPr="00B46A33">
              <w:rPr>
                <w:b/>
                <w:lang w:val="en-GB"/>
              </w:rPr>
              <w:t>Landscapes using different media</w:t>
            </w:r>
          </w:p>
          <w:p w:rsidR="00B46A33" w:rsidRDefault="00B46A33" w:rsidP="00585D2E">
            <w:pPr>
              <w:rPr>
                <w:lang w:val="en-GB"/>
              </w:rPr>
            </w:pPr>
          </w:p>
          <w:p w:rsidR="00B46A33" w:rsidRPr="00471B1A" w:rsidRDefault="00B46A33" w:rsidP="00585D2E">
            <w:pPr>
              <w:rPr>
                <w:lang w:val="en-GB"/>
              </w:rPr>
            </w:pPr>
            <w:r w:rsidRPr="00B46A33">
              <w:rPr>
                <w:sz w:val="22"/>
                <w:lang w:val="en-GB"/>
              </w:rPr>
              <w:t>Based on the popular theme of the seaside, this topic gives children the opportunity to play with different ways of creating art. Using Van Gogh’s artwork as inspiration, they learn to add texture to their work and consider how to create the different tints and shades that they see, including using watercolours and shading.</w:t>
            </w:r>
          </w:p>
        </w:tc>
      </w:tr>
      <w:tr w:rsidR="00471B1A" w:rsidTr="00A66323">
        <w:trPr>
          <w:trHeight w:val="854"/>
        </w:trPr>
        <w:tc>
          <w:tcPr>
            <w:tcW w:w="1502" w:type="dxa"/>
            <w:shd w:val="clear" w:color="auto" w:fill="D9E2F3" w:themeFill="accent5" w:themeFillTint="33"/>
          </w:tcPr>
          <w:p w:rsidR="00471B1A" w:rsidRPr="00875F49" w:rsidRDefault="00B14FCB" w:rsidP="00EE37AD">
            <w:pPr>
              <w:rPr>
                <w:b/>
                <w:lang w:val="en-GB"/>
              </w:rPr>
            </w:pPr>
            <w:r>
              <w:rPr>
                <w:b/>
                <w:lang w:val="en-GB"/>
              </w:rPr>
              <w:t>Other Art lessons/links</w:t>
            </w:r>
          </w:p>
        </w:tc>
        <w:tc>
          <w:tcPr>
            <w:tcW w:w="2946" w:type="dxa"/>
            <w:gridSpan w:val="2"/>
            <w:shd w:val="clear" w:color="auto" w:fill="D9E2F3" w:themeFill="accent5" w:themeFillTint="33"/>
          </w:tcPr>
          <w:p w:rsidR="00471B1A" w:rsidRPr="00F44733" w:rsidRDefault="009D56E9" w:rsidP="00EE37AD">
            <w:pPr>
              <w:rPr>
                <w:b/>
                <w:lang w:val="en-GB"/>
              </w:rPr>
            </w:pPr>
            <w:r>
              <w:rPr>
                <w:b/>
                <w:lang w:val="en-GB"/>
              </w:rPr>
              <w:t>History – Remembrance Day</w:t>
            </w:r>
          </w:p>
        </w:tc>
        <w:tc>
          <w:tcPr>
            <w:tcW w:w="3224" w:type="dxa"/>
            <w:gridSpan w:val="2"/>
            <w:shd w:val="clear" w:color="auto" w:fill="D9E2F3" w:themeFill="accent5" w:themeFillTint="33"/>
          </w:tcPr>
          <w:p w:rsidR="00471B1A" w:rsidRDefault="009D56E9" w:rsidP="00EE37AD">
            <w:pPr>
              <w:tabs>
                <w:tab w:val="left" w:pos="5115"/>
              </w:tabs>
              <w:rPr>
                <w:b/>
                <w:lang w:val="en-GB"/>
              </w:rPr>
            </w:pPr>
            <w:r>
              <w:rPr>
                <w:b/>
                <w:lang w:val="en-GB"/>
              </w:rPr>
              <w:t>Geography – The UK</w:t>
            </w:r>
          </w:p>
        </w:tc>
        <w:tc>
          <w:tcPr>
            <w:tcW w:w="3252" w:type="dxa"/>
            <w:gridSpan w:val="2"/>
            <w:shd w:val="clear" w:color="auto" w:fill="D9E2F3" w:themeFill="accent5" w:themeFillTint="33"/>
          </w:tcPr>
          <w:p w:rsidR="00471B1A" w:rsidRPr="00F44733" w:rsidRDefault="009D56E9" w:rsidP="00EE37AD">
            <w:pPr>
              <w:rPr>
                <w:b/>
              </w:rPr>
            </w:pPr>
            <w:r>
              <w:rPr>
                <w:b/>
              </w:rPr>
              <w:t>Science - plants</w:t>
            </w:r>
          </w:p>
        </w:tc>
        <w:tc>
          <w:tcPr>
            <w:tcW w:w="3026" w:type="dxa"/>
            <w:shd w:val="clear" w:color="auto" w:fill="D9E2F3" w:themeFill="accent5" w:themeFillTint="33"/>
          </w:tcPr>
          <w:p w:rsidR="00471B1A" w:rsidRDefault="00471B1A" w:rsidP="00EE37AD"/>
        </w:tc>
      </w:tr>
      <w:tr w:rsidR="00471B1A" w:rsidTr="00A66323">
        <w:trPr>
          <w:trHeight w:val="910"/>
        </w:trPr>
        <w:tc>
          <w:tcPr>
            <w:tcW w:w="1502" w:type="dxa"/>
            <w:shd w:val="clear" w:color="auto" w:fill="E2EFD9" w:themeFill="accent6" w:themeFillTint="33"/>
          </w:tcPr>
          <w:p w:rsidR="00471B1A" w:rsidRDefault="00471B1A" w:rsidP="00396B24">
            <w:pPr>
              <w:rPr>
                <w:b/>
                <w:lang w:val="en-GB"/>
              </w:rPr>
            </w:pPr>
            <w:r>
              <w:rPr>
                <w:b/>
                <w:lang w:val="en-GB"/>
              </w:rPr>
              <w:t>School Values</w:t>
            </w:r>
          </w:p>
        </w:tc>
        <w:tc>
          <w:tcPr>
            <w:tcW w:w="2946" w:type="dxa"/>
            <w:gridSpan w:val="2"/>
            <w:shd w:val="clear" w:color="auto" w:fill="E2EFD9" w:themeFill="accent6" w:themeFillTint="33"/>
          </w:tcPr>
          <w:p w:rsidR="00DA3339" w:rsidRPr="00DA3339" w:rsidRDefault="00DA3339" w:rsidP="00DA3339">
            <w:pPr>
              <w:pStyle w:val="ListParagraph"/>
              <w:numPr>
                <w:ilvl w:val="0"/>
                <w:numId w:val="26"/>
              </w:numPr>
              <w:contextualSpacing w:val="0"/>
            </w:pPr>
            <w:r w:rsidRPr="00DA3339">
              <w:t>Knowledge and skills</w:t>
            </w:r>
          </w:p>
          <w:p w:rsidR="00DA3339" w:rsidRPr="00DA3339" w:rsidRDefault="00DA3339" w:rsidP="00DA3339">
            <w:pPr>
              <w:pStyle w:val="ListParagraph"/>
              <w:numPr>
                <w:ilvl w:val="0"/>
                <w:numId w:val="26"/>
              </w:numPr>
              <w:contextualSpacing w:val="0"/>
            </w:pPr>
            <w:r w:rsidRPr="00DA3339">
              <w:t>Confidence and experiences</w:t>
            </w:r>
          </w:p>
          <w:p w:rsidR="00DA3339" w:rsidRPr="00DA3339" w:rsidRDefault="00DA3339" w:rsidP="00DA3339">
            <w:pPr>
              <w:pStyle w:val="ListParagraph"/>
              <w:numPr>
                <w:ilvl w:val="0"/>
                <w:numId w:val="26"/>
              </w:numPr>
              <w:contextualSpacing w:val="0"/>
            </w:pPr>
            <w:r w:rsidRPr="00DA3339">
              <w:t>Careers</w:t>
            </w:r>
          </w:p>
          <w:p w:rsidR="00471B1A" w:rsidRPr="00DA3339" w:rsidRDefault="00471B1A" w:rsidP="00DA3339">
            <w:pPr>
              <w:ind w:left="360"/>
              <w:rPr>
                <w:sz w:val="22"/>
                <w:szCs w:val="22"/>
                <w:lang w:val="en-GB"/>
              </w:rPr>
            </w:pPr>
          </w:p>
        </w:tc>
        <w:tc>
          <w:tcPr>
            <w:tcW w:w="3224" w:type="dxa"/>
            <w:gridSpan w:val="2"/>
            <w:shd w:val="clear" w:color="auto" w:fill="E2EFD9" w:themeFill="accent6" w:themeFillTint="33"/>
          </w:tcPr>
          <w:p w:rsidR="00DA3339" w:rsidRPr="00DA3339" w:rsidRDefault="00DA3339" w:rsidP="00DA3339">
            <w:pPr>
              <w:pStyle w:val="ListParagraph"/>
              <w:numPr>
                <w:ilvl w:val="0"/>
                <w:numId w:val="27"/>
              </w:numPr>
            </w:pPr>
            <w:r w:rsidRPr="00DA3339">
              <w:t>Knowledge and skills</w:t>
            </w:r>
          </w:p>
          <w:p w:rsidR="00DA3339" w:rsidRPr="00DA3339" w:rsidRDefault="00DA3339" w:rsidP="00DA3339">
            <w:pPr>
              <w:pStyle w:val="ListParagraph"/>
              <w:numPr>
                <w:ilvl w:val="0"/>
                <w:numId w:val="27"/>
              </w:numPr>
              <w:contextualSpacing w:val="0"/>
            </w:pPr>
            <w:r w:rsidRPr="00DA3339">
              <w:t>Confidence and experiences</w:t>
            </w:r>
          </w:p>
          <w:p w:rsidR="00DA3339" w:rsidRPr="00DA3339" w:rsidRDefault="00DA3339" w:rsidP="00DA3339">
            <w:pPr>
              <w:pStyle w:val="ListParagraph"/>
              <w:numPr>
                <w:ilvl w:val="0"/>
                <w:numId w:val="27"/>
              </w:numPr>
              <w:contextualSpacing w:val="0"/>
            </w:pPr>
            <w:r w:rsidRPr="00DA3339">
              <w:t>Careers</w:t>
            </w:r>
          </w:p>
          <w:p w:rsidR="00471B1A" w:rsidRPr="00585D2E" w:rsidRDefault="00471B1A" w:rsidP="00396B24">
            <w:pPr>
              <w:rPr>
                <w:sz w:val="22"/>
                <w:szCs w:val="22"/>
                <w:lang w:val="en-GB"/>
              </w:rPr>
            </w:pPr>
          </w:p>
        </w:tc>
        <w:tc>
          <w:tcPr>
            <w:tcW w:w="3252" w:type="dxa"/>
            <w:gridSpan w:val="2"/>
            <w:shd w:val="clear" w:color="auto" w:fill="E2EFD9" w:themeFill="accent6" w:themeFillTint="33"/>
          </w:tcPr>
          <w:p w:rsidR="00DA3339" w:rsidRPr="00DA3339" w:rsidRDefault="00DA3339" w:rsidP="00DA3339">
            <w:pPr>
              <w:pStyle w:val="ListParagraph"/>
              <w:numPr>
                <w:ilvl w:val="0"/>
                <w:numId w:val="28"/>
              </w:numPr>
            </w:pPr>
            <w:r w:rsidRPr="00DA3339">
              <w:t>Knowledge and skills</w:t>
            </w:r>
          </w:p>
          <w:p w:rsidR="00DA3339" w:rsidRPr="00DA3339" w:rsidRDefault="00DA3339" w:rsidP="00DA3339">
            <w:pPr>
              <w:pStyle w:val="ListParagraph"/>
              <w:numPr>
                <w:ilvl w:val="0"/>
                <w:numId w:val="28"/>
              </w:numPr>
              <w:contextualSpacing w:val="0"/>
            </w:pPr>
            <w:r w:rsidRPr="00DA3339">
              <w:t>Confidence and experiences</w:t>
            </w:r>
          </w:p>
          <w:p w:rsidR="00DA3339" w:rsidRPr="00DA3339" w:rsidRDefault="00DA3339" w:rsidP="00DA3339">
            <w:pPr>
              <w:pStyle w:val="ListParagraph"/>
              <w:numPr>
                <w:ilvl w:val="0"/>
                <w:numId w:val="28"/>
              </w:numPr>
              <w:contextualSpacing w:val="0"/>
            </w:pPr>
            <w:r w:rsidRPr="00DA3339">
              <w:t>Careers</w:t>
            </w:r>
          </w:p>
          <w:p w:rsidR="00471B1A" w:rsidRPr="00DA3339" w:rsidRDefault="00471B1A" w:rsidP="00396B24">
            <w:pPr>
              <w:pStyle w:val="ListParagraph"/>
              <w:ind w:left="360"/>
              <w:rPr>
                <w:sz w:val="22"/>
                <w:szCs w:val="22"/>
                <w:lang w:val="en-GB"/>
              </w:rPr>
            </w:pPr>
          </w:p>
        </w:tc>
        <w:tc>
          <w:tcPr>
            <w:tcW w:w="3026" w:type="dxa"/>
            <w:shd w:val="clear" w:color="auto" w:fill="E2EFD9" w:themeFill="accent6" w:themeFillTint="33"/>
          </w:tcPr>
          <w:p w:rsidR="00DA3339" w:rsidRPr="00DA3339" w:rsidRDefault="00DA3339" w:rsidP="00DA3339">
            <w:pPr>
              <w:pStyle w:val="ListParagraph"/>
              <w:numPr>
                <w:ilvl w:val="0"/>
                <w:numId w:val="29"/>
              </w:numPr>
            </w:pPr>
            <w:r w:rsidRPr="00DA3339">
              <w:t>Knowledge and skills</w:t>
            </w:r>
          </w:p>
          <w:p w:rsidR="00DA3339" w:rsidRPr="00DA3339" w:rsidRDefault="00DA3339" w:rsidP="00DA3339">
            <w:pPr>
              <w:pStyle w:val="ListParagraph"/>
              <w:numPr>
                <w:ilvl w:val="0"/>
                <w:numId w:val="29"/>
              </w:numPr>
            </w:pPr>
            <w:r w:rsidRPr="00DA3339">
              <w:t>Confidence and experiences</w:t>
            </w:r>
          </w:p>
          <w:p w:rsidR="00DA3339" w:rsidRPr="00DA3339" w:rsidRDefault="00DA3339" w:rsidP="00DA3339">
            <w:pPr>
              <w:pStyle w:val="ListParagraph"/>
              <w:numPr>
                <w:ilvl w:val="0"/>
                <w:numId w:val="29"/>
              </w:numPr>
              <w:contextualSpacing w:val="0"/>
            </w:pPr>
            <w:r w:rsidRPr="00DA3339">
              <w:t>Careers</w:t>
            </w:r>
          </w:p>
          <w:p w:rsidR="00471B1A" w:rsidRPr="00471B1A" w:rsidRDefault="00471B1A" w:rsidP="00471B1A">
            <w:pPr>
              <w:rPr>
                <w:sz w:val="22"/>
                <w:szCs w:val="22"/>
                <w:lang w:val="en-GB"/>
              </w:rPr>
            </w:pPr>
          </w:p>
        </w:tc>
      </w:tr>
      <w:tr w:rsidR="00471B1A" w:rsidTr="00A66323">
        <w:trPr>
          <w:trHeight w:val="728"/>
        </w:trPr>
        <w:tc>
          <w:tcPr>
            <w:tcW w:w="1502" w:type="dxa"/>
            <w:shd w:val="clear" w:color="auto" w:fill="FFF2CC" w:themeFill="accent4" w:themeFillTint="33"/>
          </w:tcPr>
          <w:p w:rsidR="00471B1A" w:rsidRPr="00875F49" w:rsidRDefault="00471B1A" w:rsidP="00396B24">
            <w:pPr>
              <w:rPr>
                <w:b/>
                <w:lang w:val="en-GB"/>
              </w:rPr>
            </w:pPr>
            <w:r>
              <w:rPr>
                <w:b/>
                <w:lang w:val="en-GB"/>
              </w:rPr>
              <w:t>Intention</w:t>
            </w:r>
          </w:p>
        </w:tc>
        <w:tc>
          <w:tcPr>
            <w:tcW w:w="2946" w:type="dxa"/>
            <w:gridSpan w:val="2"/>
            <w:shd w:val="clear" w:color="auto" w:fill="FFF2CC" w:themeFill="accent4" w:themeFillTint="33"/>
          </w:tcPr>
          <w:p w:rsidR="00471B1A" w:rsidRPr="00084605" w:rsidRDefault="00084605" w:rsidP="00396B24">
            <w:pPr>
              <w:rPr>
                <w:sz w:val="22"/>
                <w:szCs w:val="22"/>
              </w:rPr>
            </w:pPr>
            <w:r w:rsidRPr="00084605">
              <w:rPr>
                <w:sz w:val="22"/>
                <w:szCs w:val="22"/>
              </w:rPr>
              <w:t>Skills</w:t>
            </w:r>
          </w:p>
          <w:p w:rsidR="00084605" w:rsidRPr="00084605" w:rsidRDefault="00084605" w:rsidP="00396B24">
            <w:pPr>
              <w:rPr>
                <w:sz w:val="22"/>
                <w:szCs w:val="22"/>
              </w:rPr>
            </w:pPr>
            <w:r w:rsidRPr="00084605">
              <w:rPr>
                <w:sz w:val="22"/>
                <w:szCs w:val="22"/>
              </w:rPr>
              <w:t>Techniques</w:t>
            </w:r>
          </w:p>
          <w:p w:rsidR="00084605" w:rsidRDefault="00084605" w:rsidP="00396B24">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396B24">
            <w:pPr>
              <w:rPr>
                <w:sz w:val="22"/>
                <w:szCs w:val="22"/>
              </w:rPr>
            </w:pPr>
            <w:r>
              <w:rPr>
                <w:sz w:val="22"/>
                <w:szCs w:val="22"/>
              </w:rPr>
              <w:lastRenderedPageBreak/>
              <w:t xml:space="preserve">Expression </w:t>
            </w:r>
          </w:p>
          <w:p w:rsidR="00084605" w:rsidRDefault="00084605" w:rsidP="00396B24">
            <w:pPr>
              <w:rPr>
                <w:sz w:val="22"/>
                <w:szCs w:val="22"/>
              </w:rPr>
            </w:pPr>
            <w:r>
              <w:rPr>
                <w:sz w:val="22"/>
                <w:szCs w:val="22"/>
              </w:rPr>
              <w:t xml:space="preserve">Understanding of the arts </w:t>
            </w:r>
          </w:p>
          <w:p w:rsidR="00084605" w:rsidRPr="00B1673C" w:rsidRDefault="00084605" w:rsidP="00396B24">
            <w:pPr>
              <w:rPr>
                <w:b/>
                <w:sz w:val="22"/>
                <w:szCs w:val="22"/>
              </w:rPr>
            </w:pPr>
          </w:p>
        </w:tc>
        <w:tc>
          <w:tcPr>
            <w:tcW w:w="3224" w:type="dxa"/>
            <w:gridSpan w:val="2"/>
            <w:shd w:val="clear" w:color="auto" w:fill="FFF2CC" w:themeFill="accent4" w:themeFillTint="33"/>
          </w:tcPr>
          <w:p w:rsidR="00084605" w:rsidRPr="00084605" w:rsidRDefault="00084605" w:rsidP="00084605">
            <w:pPr>
              <w:rPr>
                <w:sz w:val="22"/>
                <w:szCs w:val="22"/>
              </w:rPr>
            </w:pPr>
            <w:r w:rsidRPr="00084605">
              <w:rPr>
                <w:sz w:val="22"/>
                <w:szCs w:val="22"/>
              </w:rPr>
              <w:lastRenderedPageBreak/>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Expression</w:t>
            </w:r>
          </w:p>
          <w:p w:rsidR="00084605" w:rsidRDefault="00084605" w:rsidP="00084605">
            <w:pPr>
              <w:rPr>
                <w:sz w:val="22"/>
                <w:szCs w:val="22"/>
              </w:rPr>
            </w:pPr>
            <w:r>
              <w:rPr>
                <w:sz w:val="22"/>
                <w:szCs w:val="22"/>
              </w:rPr>
              <w:t>Understanding of the arts</w:t>
            </w:r>
          </w:p>
          <w:p w:rsidR="00471B1A" w:rsidRPr="00B1673C" w:rsidRDefault="00471B1A" w:rsidP="00396B24">
            <w:pPr>
              <w:rPr>
                <w:sz w:val="22"/>
                <w:szCs w:val="22"/>
                <w:lang w:val="en-GB"/>
              </w:rPr>
            </w:pPr>
          </w:p>
        </w:tc>
        <w:tc>
          <w:tcPr>
            <w:tcW w:w="3252" w:type="dxa"/>
            <w:gridSpan w:val="2"/>
            <w:shd w:val="clear" w:color="auto" w:fill="FFF2CC" w:themeFill="accent4" w:themeFillTint="33"/>
          </w:tcPr>
          <w:p w:rsidR="00084605" w:rsidRPr="00084605" w:rsidRDefault="00084605" w:rsidP="00084605">
            <w:pPr>
              <w:rPr>
                <w:sz w:val="22"/>
                <w:szCs w:val="22"/>
              </w:rPr>
            </w:pPr>
            <w:r w:rsidRPr="00084605">
              <w:rPr>
                <w:sz w:val="22"/>
                <w:szCs w:val="22"/>
              </w:rPr>
              <w:lastRenderedPageBreak/>
              <w:t>Techniques</w:t>
            </w:r>
          </w:p>
          <w:p w:rsidR="00084605" w:rsidRDefault="00084605" w:rsidP="00084605">
            <w:pPr>
              <w:rPr>
                <w:sz w:val="22"/>
                <w:szCs w:val="22"/>
              </w:rPr>
            </w:pPr>
            <w:r>
              <w:rPr>
                <w:sz w:val="22"/>
                <w:szCs w:val="22"/>
              </w:rPr>
              <w:t>Artists, designers</w:t>
            </w:r>
            <w:r>
              <w:rPr>
                <w:sz w:val="22"/>
                <w:szCs w:val="22"/>
              </w:rPr>
              <w:t xml:space="preserve">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lastRenderedPageBreak/>
              <w:t xml:space="preserve">Understanding of the arts </w:t>
            </w:r>
          </w:p>
          <w:p w:rsidR="00471B1A" w:rsidRPr="00B1673C" w:rsidRDefault="00471B1A" w:rsidP="00396B24">
            <w:pPr>
              <w:rPr>
                <w:sz w:val="22"/>
                <w:szCs w:val="22"/>
                <w:lang w:val="en-GB"/>
              </w:rPr>
            </w:pPr>
          </w:p>
        </w:tc>
        <w:tc>
          <w:tcPr>
            <w:tcW w:w="3026" w:type="dxa"/>
            <w:shd w:val="clear" w:color="auto" w:fill="FFF2CC" w:themeFill="accent4" w:themeFillTint="33"/>
          </w:tcPr>
          <w:p w:rsidR="00084605" w:rsidRPr="00084605" w:rsidRDefault="00084605" w:rsidP="00084605">
            <w:pPr>
              <w:rPr>
                <w:sz w:val="22"/>
                <w:szCs w:val="22"/>
              </w:rPr>
            </w:pPr>
            <w:r w:rsidRPr="00084605">
              <w:rPr>
                <w:sz w:val="22"/>
                <w:szCs w:val="22"/>
              </w:rPr>
              <w:lastRenderedPageBreak/>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lastRenderedPageBreak/>
              <w:t xml:space="preserve">Understanding of the arts </w:t>
            </w:r>
          </w:p>
          <w:p w:rsidR="00471B1A" w:rsidRDefault="00471B1A" w:rsidP="00396B24">
            <w:pPr>
              <w:rPr>
                <w:sz w:val="22"/>
                <w:szCs w:val="22"/>
                <w:lang w:val="en-GB"/>
              </w:rPr>
            </w:pPr>
          </w:p>
        </w:tc>
      </w:tr>
      <w:tr w:rsidR="00471B1A" w:rsidTr="00A66323">
        <w:trPr>
          <w:trHeight w:val="544"/>
        </w:trPr>
        <w:tc>
          <w:tcPr>
            <w:tcW w:w="1502" w:type="dxa"/>
          </w:tcPr>
          <w:p w:rsidR="00471B1A" w:rsidRPr="00875F49" w:rsidRDefault="00471B1A" w:rsidP="00585D2E">
            <w:pPr>
              <w:rPr>
                <w:b/>
                <w:lang w:val="en-GB"/>
              </w:rPr>
            </w:pPr>
          </w:p>
        </w:tc>
        <w:tc>
          <w:tcPr>
            <w:tcW w:w="2946" w:type="dxa"/>
            <w:gridSpan w:val="2"/>
            <w:shd w:val="clear" w:color="auto" w:fill="FFFFFF" w:themeFill="background1"/>
          </w:tcPr>
          <w:p w:rsidR="00471B1A" w:rsidRPr="00944B5D" w:rsidRDefault="00471B1A" w:rsidP="00585D2E">
            <w:pPr>
              <w:jc w:val="center"/>
              <w:rPr>
                <w:b/>
                <w:lang w:val="en-GB"/>
              </w:rPr>
            </w:pPr>
            <w:r>
              <w:rPr>
                <w:b/>
                <w:lang w:val="en-GB"/>
              </w:rPr>
              <w:t>Autumn</w:t>
            </w:r>
          </w:p>
        </w:tc>
        <w:tc>
          <w:tcPr>
            <w:tcW w:w="3224" w:type="dxa"/>
            <w:gridSpan w:val="2"/>
            <w:shd w:val="clear" w:color="auto" w:fill="FFFFFF" w:themeFill="background1"/>
          </w:tcPr>
          <w:p w:rsidR="00471B1A" w:rsidRDefault="00471B1A" w:rsidP="00585D2E">
            <w:pPr>
              <w:jc w:val="center"/>
              <w:rPr>
                <w:b/>
                <w:lang w:val="en-GB"/>
              </w:rPr>
            </w:pPr>
            <w:r>
              <w:rPr>
                <w:b/>
                <w:lang w:val="en-GB"/>
              </w:rPr>
              <w:t>Spring</w:t>
            </w:r>
          </w:p>
        </w:tc>
        <w:tc>
          <w:tcPr>
            <w:tcW w:w="3252" w:type="dxa"/>
            <w:gridSpan w:val="2"/>
            <w:shd w:val="clear" w:color="auto" w:fill="FFFFFF" w:themeFill="background1"/>
          </w:tcPr>
          <w:p w:rsidR="00471B1A" w:rsidRPr="00944B5D" w:rsidRDefault="00471B1A" w:rsidP="00585D2E">
            <w:pPr>
              <w:jc w:val="center"/>
              <w:rPr>
                <w:b/>
                <w:lang w:val="en-GB"/>
              </w:rPr>
            </w:pPr>
            <w:r>
              <w:rPr>
                <w:b/>
                <w:lang w:val="en-GB"/>
              </w:rPr>
              <w:t>Summer</w:t>
            </w:r>
          </w:p>
        </w:tc>
        <w:tc>
          <w:tcPr>
            <w:tcW w:w="3026" w:type="dxa"/>
            <w:shd w:val="clear" w:color="auto" w:fill="FFFFFF" w:themeFill="background1"/>
          </w:tcPr>
          <w:p w:rsidR="00471B1A" w:rsidRDefault="00BC1202" w:rsidP="00585D2E">
            <w:pPr>
              <w:jc w:val="center"/>
              <w:rPr>
                <w:b/>
                <w:lang w:val="en-GB"/>
              </w:rPr>
            </w:pPr>
            <w:r>
              <w:rPr>
                <w:b/>
                <w:lang w:val="en-GB"/>
              </w:rPr>
              <w:t>Art day</w:t>
            </w:r>
          </w:p>
        </w:tc>
      </w:tr>
      <w:tr w:rsidR="00A66323" w:rsidTr="00A66323">
        <w:trPr>
          <w:trHeight w:val="922"/>
        </w:trPr>
        <w:tc>
          <w:tcPr>
            <w:tcW w:w="1502" w:type="dxa"/>
          </w:tcPr>
          <w:p w:rsidR="00A66323" w:rsidRPr="00875F49" w:rsidRDefault="00A66323" w:rsidP="00A66323">
            <w:pPr>
              <w:rPr>
                <w:b/>
                <w:lang w:val="en-GB"/>
              </w:rPr>
            </w:pPr>
            <w:r w:rsidRPr="00875F49">
              <w:rPr>
                <w:b/>
                <w:lang w:val="en-GB"/>
              </w:rPr>
              <w:t>Year 2</w:t>
            </w:r>
          </w:p>
          <w:p w:rsidR="00A66323" w:rsidRPr="00875F49" w:rsidRDefault="00A66323" w:rsidP="00A66323">
            <w:pPr>
              <w:rPr>
                <w:b/>
                <w:lang w:val="en-GB"/>
              </w:rPr>
            </w:pPr>
          </w:p>
        </w:tc>
        <w:tc>
          <w:tcPr>
            <w:tcW w:w="2946" w:type="dxa"/>
            <w:gridSpan w:val="2"/>
            <w:shd w:val="clear" w:color="auto" w:fill="FFFFFF" w:themeFill="background1"/>
          </w:tcPr>
          <w:p w:rsidR="00A66323" w:rsidRDefault="00A66323" w:rsidP="00A66323">
            <w:pPr>
              <w:rPr>
                <w:sz w:val="22"/>
                <w:szCs w:val="22"/>
              </w:rPr>
            </w:pPr>
            <w:r>
              <w:rPr>
                <w:sz w:val="22"/>
                <w:szCs w:val="22"/>
              </w:rPr>
              <w:t xml:space="preserve">Art and Design skills </w:t>
            </w:r>
          </w:p>
          <w:p w:rsidR="00B46A33" w:rsidRDefault="00B46A33" w:rsidP="00A66323">
            <w:pPr>
              <w:rPr>
                <w:sz w:val="22"/>
                <w:szCs w:val="22"/>
              </w:rPr>
            </w:pPr>
          </w:p>
          <w:p w:rsidR="00B46A33" w:rsidRDefault="00B46A33" w:rsidP="00A66323">
            <w:pPr>
              <w:rPr>
                <w:sz w:val="22"/>
                <w:szCs w:val="22"/>
              </w:rPr>
            </w:pPr>
            <w:r w:rsidRPr="00B46A33">
              <w:rPr>
                <w:sz w:val="22"/>
                <w:szCs w:val="22"/>
              </w:rPr>
              <w:t xml:space="preserve">In this collection of lessons children learn and develop their skills in: design, drawing, craft, painting and art appreciation; replicating the </w:t>
            </w:r>
            <w:proofErr w:type="spellStart"/>
            <w:r w:rsidRPr="00B46A33">
              <w:rPr>
                <w:sz w:val="22"/>
                <w:szCs w:val="22"/>
              </w:rPr>
              <w:t>recognisable</w:t>
            </w:r>
            <w:proofErr w:type="spellEnd"/>
            <w:r w:rsidRPr="00B46A33">
              <w:rPr>
                <w:sz w:val="22"/>
                <w:szCs w:val="22"/>
              </w:rPr>
              <w:t xml:space="preserve"> crockery of Clarice Cliff, exploring tone through shading, developing their skills in weaving and the manipulation of clay, experimenting with brush strokes</w:t>
            </w:r>
          </w:p>
          <w:p w:rsidR="00B46A33" w:rsidRPr="002A38BA" w:rsidRDefault="00B46A33" w:rsidP="00A66323">
            <w:pPr>
              <w:rPr>
                <w:sz w:val="22"/>
                <w:szCs w:val="22"/>
              </w:rPr>
            </w:pPr>
          </w:p>
        </w:tc>
        <w:tc>
          <w:tcPr>
            <w:tcW w:w="3224" w:type="dxa"/>
            <w:gridSpan w:val="2"/>
            <w:shd w:val="clear" w:color="auto" w:fill="FFFFFF" w:themeFill="background1"/>
          </w:tcPr>
          <w:p w:rsidR="00A66323" w:rsidRDefault="00A66323" w:rsidP="00A66323">
            <w:pPr>
              <w:rPr>
                <w:sz w:val="22"/>
                <w:szCs w:val="22"/>
                <w:lang w:val="en-GB"/>
              </w:rPr>
            </w:pPr>
            <w:r>
              <w:rPr>
                <w:sz w:val="22"/>
                <w:szCs w:val="22"/>
                <w:lang w:val="en-GB"/>
              </w:rPr>
              <w:t>Formal elements of Art and Design</w:t>
            </w:r>
          </w:p>
          <w:p w:rsidR="00B46A33" w:rsidRDefault="00B46A33" w:rsidP="00A66323">
            <w:pPr>
              <w:rPr>
                <w:sz w:val="22"/>
                <w:szCs w:val="22"/>
                <w:lang w:val="en-GB"/>
              </w:rPr>
            </w:pPr>
          </w:p>
          <w:p w:rsidR="00B46A33" w:rsidRDefault="00B46A33" w:rsidP="00A66323">
            <w:pPr>
              <w:rPr>
                <w:sz w:val="22"/>
                <w:szCs w:val="22"/>
                <w:lang w:val="en-GB"/>
              </w:rPr>
            </w:pPr>
            <w:r w:rsidRPr="00B46A33">
              <w:rPr>
                <w:sz w:val="22"/>
                <w:szCs w:val="22"/>
                <w:lang w:val="en-GB"/>
              </w:rPr>
              <w:t>Exploring the formal elements of art: pattern, texture and tone; children will create printed patterns using everyday objects; take rubbings using different media and learn how to make their drawings three dimensional.</w:t>
            </w:r>
          </w:p>
          <w:p w:rsidR="00B46A33" w:rsidRPr="002A38BA" w:rsidRDefault="00B46A33" w:rsidP="00A66323">
            <w:pPr>
              <w:rPr>
                <w:sz w:val="22"/>
                <w:szCs w:val="22"/>
                <w:lang w:val="en-GB"/>
              </w:rPr>
            </w:pPr>
          </w:p>
        </w:tc>
        <w:tc>
          <w:tcPr>
            <w:tcW w:w="3252" w:type="dxa"/>
            <w:gridSpan w:val="2"/>
            <w:shd w:val="clear" w:color="auto" w:fill="FFFFFF" w:themeFill="background1"/>
          </w:tcPr>
          <w:p w:rsidR="00A66323" w:rsidRDefault="00A66323" w:rsidP="00A66323">
            <w:pPr>
              <w:rPr>
                <w:sz w:val="22"/>
                <w:szCs w:val="22"/>
                <w:lang w:val="en-GB"/>
              </w:rPr>
            </w:pPr>
            <w:r>
              <w:rPr>
                <w:sz w:val="22"/>
                <w:szCs w:val="22"/>
                <w:lang w:val="en-GB"/>
              </w:rPr>
              <w:t>Sculpture and Mixed Media</w:t>
            </w:r>
          </w:p>
          <w:p w:rsidR="00B46A33" w:rsidRDefault="00B46A33" w:rsidP="00A66323">
            <w:pPr>
              <w:rPr>
                <w:sz w:val="22"/>
                <w:szCs w:val="22"/>
                <w:lang w:val="en-GB"/>
              </w:rPr>
            </w:pPr>
          </w:p>
          <w:p w:rsidR="00B46A33" w:rsidRPr="002A38BA" w:rsidRDefault="00B46A33" w:rsidP="00A66323">
            <w:pPr>
              <w:rPr>
                <w:sz w:val="22"/>
                <w:szCs w:val="22"/>
                <w:lang w:val="en-GB"/>
              </w:rPr>
            </w:pPr>
            <w:r w:rsidRPr="00B46A33">
              <w:rPr>
                <w:sz w:val="22"/>
                <w:szCs w:val="22"/>
                <w:lang w:val="en-GB"/>
              </w:rPr>
              <w:t>Children will create sculpture, pop art and learn how to draw facial features to portray different emotions, all through the topic of comic superheroes and with inspired by the works of Roy Lichtenstein.</w:t>
            </w:r>
          </w:p>
        </w:tc>
        <w:tc>
          <w:tcPr>
            <w:tcW w:w="3026" w:type="dxa"/>
            <w:shd w:val="clear" w:color="auto" w:fill="FFFFFF" w:themeFill="background1"/>
          </w:tcPr>
          <w:p w:rsidR="00A66323" w:rsidRDefault="00A66323" w:rsidP="00A66323">
            <w:pPr>
              <w:rPr>
                <w:b/>
                <w:sz w:val="22"/>
                <w:szCs w:val="22"/>
                <w:lang w:val="en-GB"/>
              </w:rPr>
            </w:pPr>
            <w:r>
              <w:rPr>
                <w:b/>
                <w:sz w:val="22"/>
                <w:szCs w:val="22"/>
                <w:lang w:val="en-GB"/>
              </w:rPr>
              <w:t>Human Form</w:t>
            </w:r>
          </w:p>
          <w:p w:rsidR="00B46A33" w:rsidRDefault="00B46A33" w:rsidP="00A66323">
            <w:pPr>
              <w:rPr>
                <w:b/>
                <w:sz w:val="22"/>
                <w:szCs w:val="22"/>
                <w:lang w:val="en-GB"/>
              </w:rPr>
            </w:pPr>
          </w:p>
          <w:p w:rsidR="00B46A33" w:rsidRPr="00B46A33" w:rsidRDefault="00B46A33" w:rsidP="00A66323">
            <w:pPr>
              <w:rPr>
                <w:sz w:val="22"/>
                <w:szCs w:val="22"/>
                <w:lang w:val="en-GB"/>
              </w:rPr>
            </w:pPr>
            <w:r w:rsidRPr="00B46A33">
              <w:rPr>
                <w:sz w:val="22"/>
                <w:szCs w:val="22"/>
                <w:lang w:val="en-GB"/>
              </w:rPr>
              <w:t>Exploring how bodies and faces are portrayed in art: looking at the work of a number of artists, using their bodies to form shapes, creating collages, drawing portraits and creating a peg figure</w:t>
            </w:r>
          </w:p>
        </w:tc>
      </w:tr>
      <w:tr w:rsidR="00A66323" w:rsidTr="00A66323">
        <w:trPr>
          <w:trHeight w:val="848"/>
        </w:trPr>
        <w:tc>
          <w:tcPr>
            <w:tcW w:w="1502" w:type="dxa"/>
            <w:shd w:val="clear" w:color="auto" w:fill="DEEAF6" w:themeFill="accent1" w:themeFillTint="33"/>
          </w:tcPr>
          <w:p w:rsidR="00A66323" w:rsidRPr="00875F49" w:rsidRDefault="00A66323" w:rsidP="00A66323">
            <w:pPr>
              <w:rPr>
                <w:b/>
                <w:lang w:val="en-GB"/>
              </w:rPr>
            </w:pPr>
            <w:r>
              <w:rPr>
                <w:b/>
                <w:lang w:val="en-GB"/>
              </w:rPr>
              <w:t>Other Art lessons/links</w:t>
            </w:r>
          </w:p>
        </w:tc>
        <w:tc>
          <w:tcPr>
            <w:tcW w:w="2946" w:type="dxa"/>
            <w:gridSpan w:val="2"/>
            <w:shd w:val="clear" w:color="auto" w:fill="DEEAF6" w:themeFill="accent1" w:themeFillTint="33"/>
          </w:tcPr>
          <w:p w:rsidR="00A66323" w:rsidRPr="002A38BA" w:rsidRDefault="00A66323" w:rsidP="00A66323">
            <w:pPr>
              <w:rPr>
                <w:b/>
                <w:sz w:val="22"/>
                <w:szCs w:val="22"/>
                <w:lang w:val="en-GB"/>
              </w:rPr>
            </w:pPr>
            <w:r>
              <w:rPr>
                <w:b/>
                <w:sz w:val="22"/>
                <w:szCs w:val="22"/>
                <w:lang w:val="en-GB"/>
              </w:rPr>
              <w:t xml:space="preserve">Design Technology- Design a rollercoaster ride. </w:t>
            </w:r>
          </w:p>
        </w:tc>
        <w:tc>
          <w:tcPr>
            <w:tcW w:w="3224" w:type="dxa"/>
            <w:gridSpan w:val="2"/>
            <w:shd w:val="clear" w:color="auto" w:fill="DEEAF6" w:themeFill="accent1" w:themeFillTint="33"/>
          </w:tcPr>
          <w:p w:rsidR="00A66323" w:rsidRDefault="00A66323" w:rsidP="00A66323">
            <w:pPr>
              <w:rPr>
                <w:sz w:val="22"/>
                <w:szCs w:val="22"/>
                <w:lang w:val="en-GB"/>
              </w:rPr>
            </w:pPr>
            <w:r>
              <w:rPr>
                <w:sz w:val="22"/>
                <w:szCs w:val="22"/>
                <w:lang w:val="en-GB"/>
              </w:rPr>
              <w:t>Maths- Repeating patterns</w:t>
            </w:r>
          </w:p>
          <w:p w:rsidR="00A66323" w:rsidRPr="00F367C5" w:rsidRDefault="00A66323" w:rsidP="00A66323">
            <w:pPr>
              <w:rPr>
                <w:sz w:val="22"/>
                <w:szCs w:val="22"/>
                <w:lang w:val="en-GB"/>
              </w:rPr>
            </w:pPr>
            <w:r>
              <w:rPr>
                <w:sz w:val="22"/>
                <w:szCs w:val="22"/>
                <w:lang w:val="en-GB"/>
              </w:rPr>
              <w:t xml:space="preserve">Science- solar system </w:t>
            </w:r>
          </w:p>
        </w:tc>
        <w:tc>
          <w:tcPr>
            <w:tcW w:w="3252" w:type="dxa"/>
            <w:gridSpan w:val="2"/>
            <w:shd w:val="clear" w:color="auto" w:fill="DEEAF6" w:themeFill="accent1" w:themeFillTint="33"/>
          </w:tcPr>
          <w:p w:rsidR="00A66323" w:rsidRDefault="00A66323" w:rsidP="00A66323">
            <w:pPr>
              <w:rPr>
                <w:sz w:val="22"/>
                <w:szCs w:val="22"/>
                <w:lang w:val="en-GB"/>
              </w:rPr>
            </w:pPr>
            <w:r>
              <w:rPr>
                <w:sz w:val="22"/>
                <w:szCs w:val="22"/>
                <w:lang w:val="en-GB"/>
              </w:rPr>
              <w:t>Maths- 3D form</w:t>
            </w:r>
          </w:p>
          <w:p w:rsidR="00A66323" w:rsidRPr="008B7D35" w:rsidRDefault="00A66323" w:rsidP="00A66323">
            <w:pPr>
              <w:rPr>
                <w:sz w:val="22"/>
                <w:szCs w:val="22"/>
                <w:lang w:val="en-GB"/>
              </w:rPr>
            </w:pPr>
          </w:p>
        </w:tc>
        <w:tc>
          <w:tcPr>
            <w:tcW w:w="3026" w:type="dxa"/>
            <w:shd w:val="clear" w:color="auto" w:fill="DEEAF6" w:themeFill="accent1" w:themeFillTint="33"/>
          </w:tcPr>
          <w:p w:rsidR="00A66323" w:rsidRPr="008B7D35" w:rsidRDefault="00A66323" w:rsidP="00A66323">
            <w:pPr>
              <w:rPr>
                <w:sz w:val="22"/>
                <w:szCs w:val="22"/>
                <w:lang w:val="en-GB"/>
              </w:rPr>
            </w:pPr>
          </w:p>
        </w:tc>
      </w:tr>
      <w:tr w:rsidR="00DA3339" w:rsidTr="00A66323">
        <w:trPr>
          <w:trHeight w:val="836"/>
        </w:trPr>
        <w:tc>
          <w:tcPr>
            <w:tcW w:w="1502" w:type="dxa"/>
            <w:shd w:val="clear" w:color="auto" w:fill="E2EFD9" w:themeFill="accent6" w:themeFillTint="33"/>
          </w:tcPr>
          <w:p w:rsidR="00DA3339" w:rsidRDefault="00DA3339" w:rsidP="00DA3339">
            <w:pPr>
              <w:rPr>
                <w:b/>
                <w:lang w:val="en-GB"/>
              </w:rPr>
            </w:pPr>
            <w:r>
              <w:rPr>
                <w:b/>
                <w:lang w:val="en-GB"/>
              </w:rPr>
              <w:t>School Values</w:t>
            </w:r>
          </w:p>
        </w:tc>
        <w:tc>
          <w:tcPr>
            <w:tcW w:w="2946" w:type="dxa"/>
            <w:gridSpan w:val="2"/>
            <w:shd w:val="clear" w:color="auto" w:fill="E2EFD9" w:themeFill="accent6" w:themeFillTint="33"/>
          </w:tcPr>
          <w:p w:rsidR="00DA3339" w:rsidRPr="00DA3339" w:rsidRDefault="00DA3339" w:rsidP="00DA3339">
            <w:pPr>
              <w:pStyle w:val="ListParagraph"/>
              <w:numPr>
                <w:ilvl w:val="0"/>
                <w:numId w:val="30"/>
              </w:numPr>
            </w:pPr>
            <w:r w:rsidRPr="00DA3339">
              <w:t>Knowledge and skills</w:t>
            </w:r>
          </w:p>
          <w:p w:rsidR="00DA3339" w:rsidRPr="00DA3339" w:rsidRDefault="00DA3339" w:rsidP="00DA3339">
            <w:pPr>
              <w:pStyle w:val="ListParagraph"/>
              <w:numPr>
                <w:ilvl w:val="0"/>
                <w:numId w:val="30"/>
              </w:numPr>
            </w:pPr>
            <w:r w:rsidRPr="00DA3339">
              <w:t>Confidence and experiences</w:t>
            </w:r>
          </w:p>
          <w:p w:rsidR="00DA3339" w:rsidRPr="00DA3339" w:rsidRDefault="00DA3339" w:rsidP="00DA3339">
            <w:pPr>
              <w:pStyle w:val="ListParagraph"/>
              <w:numPr>
                <w:ilvl w:val="0"/>
                <w:numId w:val="30"/>
              </w:numPr>
              <w:contextualSpacing w:val="0"/>
            </w:pPr>
            <w:r w:rsidRPr="00DA3339">
              <w:t>Careers</w:t>
            </w:r>
          </w:p>
          <w:p w:rsidR="00DA3339" w:rsidRPr="00DA3339" w:rsidRDefault="00DA3339" w:rsidP="00DA3339">
            <w:pPr>
              <w:ind w:left="360"/>
              <w:rPr>
                <w:sz w:val="22"/>
                <w:szCs w:val="22"/>
                <w:lang w:val="en-GB"/>
              </w:rPr>
            </w:pPr>
          </w:p>
        </w:tc>
        <w:tc>
          <w:tcPr>
            <w:tcW w:w="3224" w:type="dxa"/>
            <w:gridSpan w:val="2"/>
            <w:shd w:val="clear" w:color="auto" w:fill="E2EFD9" w:themeFill="accent6" w:themeFillTint="33"/>
          </w:tcPr>
          <w:p w:rsidR="00DA3339" w:rsidRPr="00DA3339" w:rsidRDefault="00DA3339" w:rsidP="00DA3339">
            <w:pPr>
              <w:pStyle w:val="ListParagraph"/>
              <w:numPr>
                <w:ilvl w:val="0"/>
                <w:numId w:val="31"/>
              </w:numPr>
            </w:pPr>
            <w:r w:rsidRPr="00DA3339">
              <w:t>Knowledge and skills</w:t>
            </w:r>
          </w:p>
          <w:p w:rsidR="00DA3339" w:rsidRPr="00DA3339" w:rsidRDefault="00DA3339" w:rsidP="00DA3339">
            <w:pPr>
              <w:pStyle w:val="ListParagraph"/>
              <w:numPr>
                <w:ilvl w:val="0"/>
                <w:numId w:val="31"/>
              </w:numPr>
            </w:pPr>
            <w:r w:rsidRPr="00DA3339">
              <w:t>Confidence and experiences</w:t>
            </w:r>
          </w:p>
          <w:p w:rsidR="00DA3339" w:rsidRPr="00DA3339" w:rsidRDefault="00DA3339" w:rsidP="00DA3339">
            <w:pPr>
              <w:pStyle w:val="ListParagraph"/>
              <w:numPr>
                <w:ilvl w:val="0"/>
                <w:numId w:val="31"/>
              </w:numPr>
              <w:contextualSpacing w:val="0"/>
            </w:pPr>
            <w:r w:rsidRPr="00DA3339">
              <w:t>Careers</w:t>
            </w:r>
          </w:p>
          <w:p w:rsidR="00DA3339" w:rsidRPr="00585D2E" w:rsidRDefault="00DA3339" w:rsidP="00DA3339">
            <w:pPr>
              <w:rPr>
                <w:sz w:val="22"/>
                <w:szCs w:val="22"/>
                <w:lang w:val="en-GB"/>
              </w:rPr>
            </w:pPr>
          </w:p>
        </w:tc>
        <w:tc>
          <w:tcPr>
            <w:tcW w:w="3252" w:type="dxa"/>
            <w:gridSpan w:val="2"/>
            <w:shd w:val="clear" w:color="auto" w:fill="E2EFD9" w:themeFill="accent6" w:themeFillTint="33"/>
          </w:tcPr>
          <w:p w:rsidR="00DA3339" w:rsidRPr="00DA3339" w:rsidRDefault="00DA3339" w:rsidP="00DA3339">
            <w:pPr>
              <w:pStyle w:val="ListParagraph"/>
              <w:numPr>
                <w:ilvl w:val="0"/>
                <w:numId w:val="32"/>
              </w:numPr>
            </w:pPr>
            <w:r w:rsidRPr="00DA3339">
              <w:t>Knowledge and skills</w:t>
            </w:r>
          </w:p>
          <w:p w:rsidR="00DA3339" w:rsidRPr="00DA3339" w:rsidRDefault="00DA3339" w:rsidP="00DA3339">
            <w:pPr>
              <w:pStyle w:val="ListParagraph"/>
              <w:numPr>
                <w:ilvl w:val="0"/>
                <w:numId w:val="32"/>
              </w:numPr>
              <w:contextualSpacing w:val="0"/>
            </w:pPr>
            <w:r w:rsidRPr="00DA3339">
              <w:t>Confidence and experiences</w:t>
            </w:r>
          </w:p>
          <w:p w:rsidR="00DA3339" w:rsidRPr="00DA3339" w:rsidRDefault="00DA3339" w:rsidP="00DA3339">
            <w:pPr>
              <w:pStyle w:val="ListParagraph"/>
              <w:numPr>
                <w:ilvl w:val="0"/>
                <w:numId w:val="32"/>
              </w:numPr>
              <w:contextualSpacing w:val="0"/>
            </w:pPr>
            <w:r w:rsidRPr="00DA3339">
              <w:t>Careers</w:t>
            </w:r>
          </w:p>
          <w:p w:rsidR="00DA3339" w:rsidRPr="00DA3339" w:rsidRDefault="00DA3339" w:rsidP="00DA3339">
            <w:pPr>
              <w:pStyle w:val="ListParagraph"/>
              <w:ind w:left="360"/>
              <w:rPr>
                <w:sz w:val="22"/>
                <w:szCs w:val="22"/>
                <w:lang w:val="en-GB"/>
              </w:rPr>
            </w:pPr>
          </w:p>
        </w:tc>
        <w:tc>
          <w:tcPr>
            <w:tcW w:w="3026" w:type="dxa"/>
            <w:shd w:val="clear" w:color="auto" w:fill="E2EFD9" w:themeFill="accent6" w:themeFillTint="33"/>
          </w:tcPr>
          <w:p w:rsidR="00DA3339" w:rsidRPr="00DA3339" w:rsidRDefault="00DA3339" w:rsidP="00DA3339">
            <w:pPr>
              <w:pStyle w:val="ListParagraph"/>
              <w:numPr>
                <w:ilvl w:val="0"/>
                <w:numId w:val="33"/>
              </w:numPr>
            </w:pPr>
            <w:r w:rsidRPr="00DA3339">
              <w:t>Knowledge and skills</w:t>
            </w:r>
          </w:p>
          <w:p w:rsidR="00DA3339" w:rsidRPr="00DA3339" w:rsidRDefault="00DA3339" w:rsidP="00DA3339">
            <w:pPr>
              <w:pStyle w:val="ListParagraph"/>
              <w:numPr>
                <w:ilvl w:val="0"/>
                <w:numId w:val="33"/>
              </w:numPr>
            </w:pPr>
            <w:r w:rsidRPr="00DA3339">
              <w:t>Confidence and experiences</w:t>
            </w:r>
          </w:p>
          <w:p w:rsidR="00DA3339" w:rsidRPr="00DA3339" w:rsidRDefault="00DA3339" w:rsidP="00DA3339">
            <w:pPr>
              <w:pStyle w:val="ListParagraph"/>
              <w:numPr>
                <w:ilvl w:val="0"/>
                <w:numId w:val="33"/>
              </w:numPr>
              <w:contextualSpacing w:val="0"/>
            </w:pPr>
            <w:r w:rsidRPr="00DA3339">
              <w:t>Careers</w:t>
            </w:r>
          </w:p>
          <w:p w:rsidR="00DA3339" w:rsidRPr="00471B1A" w:rsidRDefault="00DA3339" w:rsidP="00DA3339">
            <w:pPr>
              <w:rPr>
                <w:sz w:val="22"/>
                <w:szCs w:val="22"/>
                <w:lang w:val="en-GB"/>
              </w:rPr>
            </w:pPr>
          </w:p>
        </w:tc>
      </w:tr>
      <w:tr w:rsidR="00471B1A" w:rsidTr="00A66323">
        <w:tc>
          <w:tcPr>
            <w:tcW w:w="1502" w:type="dxa"/>
            <w:shd w:val="clear" w:color="auto" w:fill="FFF2CC" w:themeFill="accent4" w:themeFillTint="33"/>
          </w:tcPr>
          <w:p w:rsidR="00471B1A" w:rsidRPr="00875F49" w:rsidRDefault="00471B1A" w:rsidP="00585D2E">
            <w:pPr>
              <w:rPr>
                <w:b/>
                <w:lang w:val="en-GB"/>
              </w:rPr>
            </w:pPr>
            <w:r>
              <w:rPr>
                <w:b/>
                <w:lang w:val="en-GB"/>
              </w:rPr>
              <w:t>Intention</w:t>
            </w:r>
          </w:p>
        </w:tc>
        <w:tc>
          <w:tcPr>
            <w:tcW w:w="2946" w:type="dxa"/>
            <w:gridSpan w:val="2"/>
            <w:shd w:val="clear" w:color="auto" w:fill="FFF2CC" w:themeFill="accent4" w:themeFillTint="33"/>
          </w:tcPr>
          <w:p w:rsidR="00471B1A" w:rsidRDefault="00084605" w:rsidP="00585D2E">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lastRenderedPageBreak/>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Default="00471B1A" w:rsidP="00585D2E">
            <w:pPr>
              <w:rPr>
                <w:sz w:val="22"/>
                <w:szCs w:val="22"/>
                <w:lang w:val="en-GB"/>
              </w:rPr>
            </w:pPr>
          </w:p>
          <w:p w:rsidR="00471B1A" w:rsidRDefault="00471B1A" w:rsidP="00585D2E">
            <w:pPr>
              <w:rPr>
                <w:sz w:val="22"/>
                <w:szCs w:val="22"/>
                <w:lang w:val="en-GB"/>
              </w:rPr>
            </w:pPr>
          </w:p>
          <w:p w:rsidR="00471B1A" w:rsidRDefault="00471B1A" w:rsidP="00585D2E">
            <w:pPr>
              <w:rPr>
                <w:sz w:val="22"/>
                <w:szCs w:val="22"/>
                <w:lang w:val="en-GB"/>
              </w:rPr>
            </w:pPr>
          </w:p>
          <w:p w:rsidR="00471B1A" w:rsidRPr="002A38BA" w:rsidRDefault="00471B1A" w:rsidP="00585D2E">
            <w:pPr>
              <w:rPr>
                <w:sz w:val="22"/>
                <w:szCs w:val="22"/>
                <w:lang w:val="en-GB"/>
              </w:rPr>
            </w:pPr>
          </w:p>
        </w:tc>
        <w:tc>
          <w:tcPr>
            <w:tcW w:w="3224" w:type="dxa"/>
            <w:gridSpan w:val="2"/>
            <w:shd w:val="clear" w:color="auto" w:fill="FFF2CC" w:themeFill="accent4" w:themeFillTint="33"/>
          </w:tcPr>
          <w:p w:rsidR="00084605" w:rsidRDefault="00084605" w:rsidP="00084605">
            <w:pPr>
              <w:rPr>
                <w:sz w:val="22"/>
                <w:szCs w:val="22"/>
                <w:lang w:val="en-GB"/>
              </w:rPr>
            </w:pPr>
            <w:r>
              <w:rPr>
                <w:sz w:val="22"/>
                <w:szCs w:val="22"/>
                <w:lang w:val="en-GB"/>
              </w:rPr>
              <w:lastRenderedPageBreak/>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lastRenderedPageBreak/>
              <w:t xml:space="preserve">Understanding of the arts </w:t>
            </w:r>
          </w:p>
          <w:p w:rsidR="00471B1A" w:rsidRPr="00084605" w:rsidRDefault="00471B1A" w:rsidP="00585D2E">
            <w:pPr>
              <w:rPr>
                <w:sz w:val="22"/>
                <w:szCs w:val="22"/>
                <w:lang w:val="en-GB"/>
              </w:rPr>
            </w:pPr>
          </w:p>
        </w:tc>
        <w:tc>
          <w:tcPr>
            <w:tcW w:w="3252" w:type="dxa"/>
            <w:gridSpan w:val="2"/>
            <w:shd w:val="clear" w:color="auto" w:fill="FFF2CC" w:themeFill="accent4" w:themeFillTint="33"/>
          </w:tcPr>
          <w:p w:rsidR="00084605" w:rsidRDefault="00084605" w:rsidP="00084605">
            <w:pPr>
              <w:rPr>
                <w:sz w:val="22"/>
                <w:szCs w:val="22"/>
                <w:lang w:val="en-GB"/>
              </w:rPr>
            </w:pPr>
            <w:r>
              <w:rPr>
                <w:sz w:val="22"/>
                <w:szCs w:val="22"/>
                <w:lang w:val="en-GB"/>
              </w:rPr>
              <w:lastRenderedPageBreak/>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lastRenderedPageBreak/>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2A38BA" w:rsidRDefault="00471B1A" w:rsidP="00585D2E">
            <w:pPr>
              <w:rPr>
                <w:sz w:val="22"/>
                <w:szCs w:val="22"/>
                <w:lang w:val="en-GB"/>
              </w:rPr>
            </w:pPr>
          </w:p>
        </w:tc>
        <w:tc>
          <w:tcPr>
            <w:tcW w:w="3026" w:type="dxa"/>
            <w:shd w:val="clear" w:color="auto" w:fill="FFF2CC" w:themeFill="accent4" w:themeFillTint="33"/>
          </w:tcPr>
          <w:p w:rsidR="00084605" w:rsidRDefault="00084605" w:rsidP="00084605">
            <w:pPr>
              <w:rPr>
                <w:sz w:val="22"/>
                <w:szCs w:val="22"/>
                <w:lang w:val="en-GB"/>
              </w:rPr>
            </w:pPr>
            <w:r>
              <w:rPr>
                <w:sz w:val="22"/>
                <w:szCs w:val="22"/>
                <w:lang w:val="en-GB"/>
              </w:rPr>
              <w:lastRenderedPageBreak/>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lastRenderedPageBreak/>
              <w:t xml:space="preserve">Understanding of the arts </w:t>
            </w:r>
          </w:p>
          <w:p w:rsidR="00471B1A" w:rsidRPr="002A38BA" w:rsidRDefault="00471B1A" w:rsidP="00585D2E">
            <w:pPr>
              <w:rPr>
                <w:sz w:val="22"/>
                <w:szCs w:val="22"/>
                <w:lang w:val="en-GB"/>
              </w:rPr>
            </w:pPr>
          </w:p>
        </w:tc>
      </w:tr>
      <w:tr w:rsidR="00471B1A" w:rsidTr="00A66323">
        <w:trPr>
          <w:trHeight w:val="543"/>
        </w:trPr>
        <w:tc>
          <w:tcPr>
            <w:tcW w:w="1502" w:type="dxa"/>
          </w:tcPr>
          <w:p w:rsidR="00471B1A" w:rsidRPr="00875F49" w:rsidRDefault="00471B1A" w:rsidP="00585D2E">
            <w:pPr>
              <w:rPr>
                <w:b/>
                <w:lang w:val="en-GB"/>
              </w:rPr>
            </w:pPr>
          </w:p>
        </w:tc>
        <w:tc>
          <w:tcPr>
            <w:tcW w:w="2946" w:type="dxa"/>
            <w:gridSpan w:val="2"/>
            <w:shd w:val="clear" w:color="auto" w:fill="FFFFFF" w:themeFill="background1"/>
          </w:tcPr>
          <w:p w:rsidR="00471B1A" w:rsidRPr="002A38BA" w:rsidRDefault="00471B1A" w:rsidP="00585D2E">
            <w:pPr>
              <w:jc w:val="center"/>
              <w:rPr>
                <w:b/>
                <w:sz w:val="22"/>
                <w:szCs w:val="22"/>
                <w:lang w:val="en-GB"/>
              </w:rPr>
            </w:pPr>
            <w:r>
              <w:rPr>
                <w:b/>
                <w:lang w:val="en-GB"/>
              </w:rPr>
              <w:t>Autumn</w:t>
            </w:r>
          </w:p>
        </w:tc>
        <w:tc>
          <w:tcPr>
            <w:tcW w:w="3224" w:type="dxa"/>
            <w:gridSpan w:val="2"/>
            <w:shd w:val="clear" w:color="auto" w:fill="FFFFFF" w:themeFill="background1"/>
          </w:tcPr>
          <w:p w:rsidR="00471B1A" w:rsidRPr="002A38BA" w:rsidRDefault="00471B1A" w:rsidP="00585D2E">
            <w:pPr>
              <w:jc w:val="center"/>
              <w:rPr>
                <w:b/>
                <w:sz w:val="22"/>
                <w:szCs w:val="22"/>
                <w:lang w:val="en-GB"/>
              </w:rPr>
            </w:pPr>
            <w:r>
              <w:rPr>
                <w:b/>
                <w:lang w:val="en-GB"/>
              </w:rPr>
              <w:t>Spring</w:t>
            </w:r>
          </w:p>
        </w:tc>
        <w:tc>
          <w:tcPr>
            <w:tcW w:w="3252" w:type="dxa"/>
            <w:gridSpan w:val="2"/>
            <w:shd w:val="clear" w:color="auto" w:fill="FFFFFF" w:themeFill="background1"/>
          </w:tcPr>
          <w:p w:rsidR="00471B1A" w:rsidRPr="002A38BA" w:rsidRDefault="00471B1A" w:rsidP="00585D2E">
            <w:pPr>
              <w:jc w:val="center"/>
              <w:rPr>
                <w:b/>
                <w:sz w:val="22"/>
                <w:szCs w:val="22"/>
              </w:rPr>
            </w:pPr>
            <w:r>
              <w:rPr>
                <w:b/>
                <w:lang w:val="en-GB"/>
              </w:rPr>
              <w:t>Summer</w:t>
            </w:r>
          </w:p>
        </w:tc>
        <w:tc>
          <w:tcPr>
            <w:tcW w:w="3026" w:type="dxa"/>
            <w:shd w:val="clear" w:color="auto" w:fill="FFFFFF" w:themeFill="background1"/>
          </w:tcPr>
          <w:p w:rsidR="00471B1A" w:rsidRDefault="00BC1202" w:rsidP="00585D2E">
            <w:pPr>
              <w:jc w:val="center"/>
              <w:rPr>
                <w:b/>
                <w:lang w:val="en-GB"/>
              </w:rPr>
            </w:pPr>
            <w:r>
              <w:rPr>
                <w:b/>
                <w:lang w:val="en-GB"/>
              </w:rPr>
              <w:t>Art day</w:t>
            </w:r>
          </w:p>
        </w:tc>
      </w:tr>
      <w:tr w:rsidR="00A66323" w:rsidTr="00A66323">
        <w:trPr>
          <w:trHeight w:val="446"/>
        </w:trPr>
        <w:tc>
          <w:tcPr>
            <w:tcW w:w="1502" w:type="dxa"/>
          </w:tcPr>
          <w:p w:rsidR="00A66323" w:rsidRPr="00875F49" w:rsidRDefault="00A66323" w:rsidP="00A66323">
            <w:pPr>
              <w:rPr>
                <w:b/>
                <w:lang w:val="en-GB"/>
              </w:rPr>
            </w:pPr>
            <w:r w:rsidRPr="00875F49">
              <w:rPr>
                <w:b/>
                <w:lang w:val="en-GB"/>
              </w:rPr>
              <w:t>Year 3</w:t>
            </w:r>
          </w:p>
          <w:p w:rsidR="00A66323" w:rsidRPr="00875F49" w:rsidRDefault="00A66323" w:rsidP="00A66323">
            <w:pPr>
              <w:rPr>
                <w:b/>
                <w:lang w:val="en-GB"/>
              </w:rPr>
            </w:pPr>
          </w:p>
        </w:tc>
        <w:tc>
          <w:tcPr>
            <w:tcW w:w="2946" w:type="dxa"/>
            <w:gridSpan w:val="2"/>
            <w:shd w:val="clear" w:color="auto" w:fill="FFFFFF" w:themeFill="background1"/>
          </w:tcPr>
          <w:p w:rsidR="00A66323" w:rsidRDefault="00A66323" w:rsidP="00A66323">
            <w:pPr>
              <w:rPr>
                <w:sz w:val="22"/>
                <w:szCs w:val="22"/>
              </w:rPr>
            </w:pPr>
            <w:r>
              <w:rPr>
                <w:sz w:val="22"/>
                <w:szCs w:val="22"/>
              </w:rPr>
              <w:t>Art and design skills</w:t>
            </w:r>
          </w:p>
          <w:p w:rsidR="00B46A33" w:rsidRDefault="00B46A33" w:rsidP="00A66323">
            <w:pPr>
              <w:rPr>
                <w:sz w:val="22"/>
                <w:szCs w:val="22"/>
              </w:rPr>
            </w:pPr>
          </w:p>
          <w:p w:rsidR="00B46A33" w:rsidRPr="00A94F91" w:rsidRDefault="00B46A33" w:rsidP="00A66323">
            <w:pPr>
              <w:rPr>
                <w:sz w:val="22"/>
                <w:szCs w:val="22"/>
              </w:rPr>
            </w:pPr>
            <w:r w:rsidRPr="00B46A33">
              <w:rPr>
                <w:rFonts w:cstheme="minorHAnsi"/>
                <w:sz w:val="22"/>
                <w:szCs w:val="22"/>
                <w:lang w:val="en-GB"/>
              </w:rPr>
              <w:t>In this collection of lessons children learn and develop their skills in: design, drawing, craft, painting and art appreciation; making a variety of puppets using different materials, completing a drawing from observation, learning the difference between a tint and a shade and creating their own version of a cartoon drawn by a famous illustrator</w:t>
            </w:r>
          </w:p>
        </w:tc>
        <w:tc>
          <w:tcPr>
            <w:tcW w:w="3224" w:type="dxa"/>
            <w:gridSpan w:val="2"/>
            <w:shd w:val="clear" w:color="auto" w:fill="FFFFFF" w:themeFill="background1"/>
          </w:tcPr>
          <w:p w:rsidR="00A66323" w:rsidRDefault="00A66323" w:rsidP="00A66323">
            <w:pPr>
              <w:rPr>
                <w:sz w:val="22"/>
                <w:szCs w:val="22"/>
                <w:lang w:val="en-GB"/>
              </w:rPr>
            </w:pPr>
            <w:r>
              <w:rPr>
                <w:sz w:val="22"/>
                <w:szCs w:val="22"/>
                <w:lang w:val="en-GB"/>
              </w:rPr>
              <w:t>Prehistoric Art</w:t>
            </w:r>
          </w:p>
          <w:p w:rsidR="00B46A33" w:rsidRDefault="00B46A33" w:rsidP="00A66323">
            <w:pPr>
              <w:rPr>
                <w:sz w:val="22"/>
                <w:szCs w:val="22"/>
                <w:lang w:val="en-GB"/>
              </w:rPr>
            </w:pPr>
          </w:p>
          <w:p w:rsidR="00B46A33" w:rsidRPr="00A94F91" w:rsidRDefault="00B46A33" w:rsidP="00A66323">
            <w:pPr>
              <w:rPr>
                <w:sz w:val="22"/>
                <w:szCs w:val="22"/>
                <w:lang w:val="en-GB"/>
              </w:rPr>
            </w:pPr>
            <w:r w:rsidRPr="00B46A33">
              <w:rPr>
                <w:sz w:val="22"/>
                <w:szCs w:val="22"/>
                <w:lang w:val="en-GB"/>
              </w:rPr>
              <w:t>This topic is ideal for any class studying the Stone Age, or if you’re looking to explore a different style of art or techniques. Experimenting with charcoal, berries, leaves, homemade paints and more, children get a sense of what it was like to create art thousands of years ago and why these pieces were created</w:t>
            </w:r>
          </w:p>
        </w:tc>
        <w:tc>
          <w:tcPr>
            <w:tcW w:w="3252" w:type="dxa"/>
            <w:gridSpan w:val="2"/>
            <w:shd w:val="clear" w:color="auto" w:fill="FFFFFF" w:themeFill="background1"/>
          </w:tcPr>
          <w:p w:rsidR="00A66323" w:rsidRDefault="00A66323" w:rsidP="00A66323">
            <w:pPr>
              <w:rPr>
                <w:sz w:val="22"/>
                <w:szCs w:val="22"/>
              </w:rPr>
            </w:pPr>
            <w:r>
              <w:rPr>
                <w:sz w:val="22"/>
                <w:szCs w:val="22"/>
              </w:rPr>
              <w:t xml:space="preserve">Formal elements of art. </w:t>
            </w:r>
          </w:p>
          <w:p w:rsidR="00B46A33" w:rsidRDefault="00B46A33" w:rsidP="00A66323">
            <w:pPr>
              <w:rPr>
                <w:sz w:val="22"/>
                <w:szCs w:val="22"/>
              </w:rPr>
            </w:pPr>
          </w:p>
          <w:p w:rsidR="00B46A33" w:rsidRPr="00A94F91" w:rsidRDefault="00B46A33" w:rsidP="00A66323">
            <w:pPr>
              <w:rPr>
                <w:sz w:val="22"/>
                <w:szCs w:val="22"/>
              </w:rPr>
            </w:pPr>
            <w:r w:rsidRPr="00B46A33">
              <w:rPr>
                <w:rFonts w:cstheme="minorHAnsi"/>
                <w:color w:val="363435"/>
                <w:w w:val="112"/>
                <w:sz w:val="22"/>
                <w:szCs w:val="22"/>
              </w:rPr>
              <w:t>Exploring two of the formal elements of art: shape and tone; children find shapes in everyday objects; use shapes as guidelines to draw accurately from observation; create form and shape using wire and practice shading neatly and from light to dark</w:t>
            </w:r>
          </w:p>
        </w:tc>
        <w:tc>
          <w:tcPr>
            <w:tcW w:w="3026" w:type="dxa"/>
            <w:shd w:val="clear" w:color="auto" w:fill="FFFFFF" w:themeFill="background1"/>
          </w:tcPr>
          <w:p w:rsidR="00A66323" w:rsidRDefault="00A66323" w:rsidP="00A66323">
            <w:pPr>
              <w:rPr>
                <w:sz w:val="22"/>
                <w:szCs w:val="22"/>
              </w:rPr>
            </w:pPr>
            <w:r w:rsidRPr="00550B4A">
              <w:rPr>
                <w:sz w:val="22"/>
                <w:szCs w:val="22"/>
              </w:rPr>
              <w:t>Craft</w:t>
            </w:r>
          </w:p>
          <w:p w:rsidR="00B46A33" w:rsidRDefault="00B46A33" w:rsidP="00A66323">
            <w:pPr>
              <w:rPr>
                <w:sz w:val="22"/>
                <w:szCs w:val="22"/>
              </w:rPr>
            </w:pPr>
          </w:p>
          <w:p w:rsidR="00B46A33" w:rsidRPr="00550B4A" w:rsidRDefault="00B46A33" w:rsidP="00A66323">
            <w:pPr>
              <w:rPr>
                <w:sz w:val="22"/>
                <w:szCs w:val="22"/>
              </w:rPr>
            </w:pPr>
            <w:r w:rsidRPr="00B46A33">
              <w:rPr>
                <w:sz w:val="22"/>
                <w:szCs w:val="22"/>
              </w:rPr>
              <w:t>This topic sees the children explore different techniques to be used with materials which can then be applied to any project. They start by learning to investigate different ideas by creating a mood board to work as a visual mind map and source of inspiration. Pupils learn to tie-dye, weave and sew to create a range of effects using fabric, culminating in a finished t-shirt which showcases these skills</w:t>
            </w:r>
            <w:r>
              <w:rPr>
                <w:sz w:val="22"/>
                <w:szCs w:val="22"/>
              </w:rPr>
              <w:t>.</w:t>
            </w:r>
          </w:p>
        </w:tc>
      </w:tr>
      <w:tr w:rsidR="00A66323" w:rsidTr="00A66323">
        <w:trPr>
          <w:trHeight w:val="700"/>
        </w:trPr>
        <w:tc>
          <w:tcPr>
            <w:tcW w:w="1502" w:type="dxa"/>
            <w:shd w:val="clear" w:color="auto" w:fill="DEEAF6" w:themeFill="accent1" w:themeFillTint="33"/>
          </w:tcPr>
          <w:p w:rsidR="00A66323" w:rsidRPr="00875F49" w:rsidRDefault="00A66323" w:rsidP="00A66323">
            <w:pPr>
              <w:rPr>
                <w:b/>
                <w:lang w:val="en-GB"/>
              </w:rPr>
            </w:pPr>
            <w:r>
              <w:rPr>
                <w:b/>
                <w:lang w:val="en-GB"/>
              </w:rPr>
              <w:t>Other Art lessons/links</w:t>
            </w:r>
          </w:p>
        </w:tc>
        <w:tc>
          <w:tcPr>
            <w:tcW w:w="2946" w:type="dxa"/>
            <w:gridSpan w:val="2"/>
            <w:shd w:val="clear" w:color="auto" w:fill="DEEAF6" w:themeFill="accent1" w:themeFillTint="33"/>
          </w:tcPr>
          <w:p w:rsidR="00A66323" w:rsidRDefault="00A66323" w:rsidP="00A66323">
            <w:pPr>
              <w:rPr>
                <w:sz w:val="22"/>
                <w:szCs w:val="22"/>
                <w:lang w:val="en-GB"/>
              </w:rPr>
            </w:pPr>
            <w:r>
              <w:rPr>
                <w:sz w:val="22"/>
                <w:szCs w:val="22"/>
                <w:lang w:val="en-GB"/>
              </w:rPr>
              <w:t>Science – light</w:t>
            </w:r>
          </w:p>
          <w:p w:rsidR="00A66323" w:rsidRPr="00D01F73" w:rsidRDefault="00A66323" w:rsidP="00A66323">
            <w:pPr>
              <w:rPr>
                <w:sz w:val="22"/>
                <w:szCs w:val="22"/>
                <w:lang w:val="en-GB"/>
              </w:rPr>
            </w:pPr>
            <w:r>
              <w:rPr>
                <w:sz w:val="22"/>
                <w:szCs w:val="22"/>
                <w:lang w:val="en-GB"/>
              </w:rPr>
              <w:t>English – reading.</w:t>
            </w:r>
          </w:p>
        </w:tc>
        <w:tc>
          <w:tcPr>
            <w:tcW w:w="3224" w:type="dxa"/>
            <w:gridSpan w:val="2"/>
            <w:shd w:val="clear" w:color="auto" w:fill="DEEAF6" w:themeFill="accent1" w:themeFillTint="33"/>
          </w:tcPr>
          <w:p w:rsidR="00A66323" w:rsidRPr="00D01F73" w:rsidRDefault="00A66323" w:rsidP="00A66323">
            <w:pPr>
              <w:rPr>
                <w:sz w:val="22"/>
                <w:szCs w:val="22"/>
                <w:lang w:val="en-GB"/>
              </w:rPr>
            </w:pPr>
            <w:r>
              <w:rPr>
                <w:sz w:val="22"/>
                <w:szCs w:val="22"/>
                <w:lang w:val="en-GB"/>
              </w:rPr>
              <w:t>History – Stone Age to Iron Age.</w:t>
            </w:r>
          </w:p>
        </w:tc>
        <w:tc>
          <w:tcPr>
            <w:tcW w:w="3252" w:type="dxa"/>
            <w:gridSpan w:val="2"/>
            <w:shd w:val="clear" w:color="auto" w:fill="DEEAF6" w:themeFill="accent1" w:themeFillTint="33"/>
          </w:tcPr>
          <w:p w:rsidR="00A66323" w:rsidRPr="00D01F73" w:rsidRDefault="00A66323" w:rsidP="00A66323">
            <w:pPr>
              <w:rPr>
                <w:sz w:val="22"/>
                <w:szCs w:val="22"/>
              </w:rPr>
            </w:pPr>
            <w:proofErr w:type="spellStart"/>
            <w:r>
              <w:rPr>
                <w:sz w:val="22"/>
                <w:szCs w:val="22"/>
              </w:rPr>
              <w:t>Maths</w:t>
            </w:r>
            <w:proofErr w:type="spellEnd"/>
            <w:r>
              <w:rPr>
                <w:sz w:val="22"/>
                <w:szCs w:val="22"/>
              </w:rPr>
              <w:t xml:space="preserve"> – geometry.</w:t>
            </w:r>
          </w:p>
        </w:tc>
        <w:tc>
          <w:tcPr>
            <w:tcW w:w="3026" w:type="dxa"/>
            <w:shd w:val="clear" w:color="auto" w:fill="DEEAF6" w:themeFill="accent1" w:themeFillTint="33"/>
          </w:tcPr>
          <w:p w:rsidR="00A66323" w:rsidRPr="00D01F73" w:rsidRDefault="00A66323" w:rsidP="00A66323">
            <w:pPr>
              <w:rPr>
                <w:sz w:val="22"/>
                <w:szCs w:val="22"/>
              </w:rPr>
            </w:pPr>
          </w:p>
        </w:tc>
      </w:tr>
      <w:tr w:rsidR="00471B1A" w:rsidTr="00A66323">
        <w:trPr>
          <w:trHeight w:val="974"/>
        </w:trPr>
        <w:tc>
          <w:tcPr>
            <w:tcW w:w="1502" w:type="dxa"/>
            <w:shd w:val="clear" w:color="auto" w:fill="E2EFD9" w:themeFill="accent6" w:themeFillTint="33"/>
          </w:tcPr>
          <w:p w:rsidR="00471B1A" w:rsidRDefault="00471B1A" w:rsidP="00585D2E">
            <w:pPr>
              <w:rPr>
                <w:b/>
                <w:lang w:val="en-GB"/>
              </w:rPr>
            </w:pPr>
            <w:r>
              <w:rPr>
                <w:b/>
                <w:lang w:val="en-GB"/>
              </w:rPr>
              <w:t>School Values</w:t>
            </w:r>
          </w:p>
        </w:tc>
        <w:tc>
          <w:tcPr>
            <w:tcW w:w="2946" w:type="dxa"/>
            <w:gridSpan w:val="2"/>
            <w:shd w:val="clear" w:color="auto" w:fill="E2EFD9" w:themeFill="accent6" w:themeFillTint="33"/>
          </w:tcPr>
          <w:p w:rsidR="00DA3339" w:rsidRPr="00DA3339" w:rsidRDefault="00DA3339" w:rsidP="00DA3339">
            <w:pPr>
              <w:pStyle w:val="ListParagraph"/>
              <w:numPr>
                <w:ilvl w:val="0"/>
                <w:numId w:val="34"/>
              </w:numPr>
            </w:pPr>
            <w:r w:rsidRPr="00DA3339">
              <w:t>Knowledge and skills</w:t>
            </w:r>
          </w:p>
          <w:p w:rsidR="00DA3339" w:rsidRPr="00DA3339" w:rsidRDefault="00DA3339" w:rsidP="00DA3339">
            <w:pPr>
              <w:pStyle w:val="ListParagraph"/>
              <w:numPr>
                <w:ilvl w:val="0"/>
                <w:numId w:val="34"/>
              </w:numPr>
            </w:pPr>
            <w:r w:rsidRPr="00DA3339">
              <w:t>Confidence and experiences</w:t>
            </w:r>
          </w:p>
          <w:p w:rsidR="00DA3339" w:rsidRPr="00DA3339" w:rsidRDefault="00DA3339" w:rsidP="00DA3339">
            <w:pPr>
              <w:pStyle w:val="ListParagraph"/>
              <w:numPr>
                <w:ilvl w:val="0"/>
                <w:numId w:val="34"/>
              </w:numPr>
              <w:contextualSpacing w:val="0"/>
            </w:pPr>
            <w:r w:rsidRPr="00DA3339">
              <w:lastRenderedPageBreak/>
              <w:t>Careers</w:t>
            </w:r>
          </w:p>
          <w:p w:rsidR="00471B1A" w:rsidRPr="00471B1A" w:rsidRDefault="00471B1A" w:rsidP="00471B1A">
            <w:pPr>
              <w:rPr>
                <w:sz w:val="22"/>
                <w:szCs w:val="22"/>
                <w:lang w:val="en-GB"/>
              </w:rPr>
            </w:pPr>
          </w:p>
        </w:tc>
        <w:tc>
          <w:tcPr>
            <w:tcW w:w="3224" w:type="dxa"/>
            <w:gridSpan w:val="2"/>
            <w:shd w:val="clear" w:color="auto" w:fill="E2EFD9" w:themeFill="accent6" w:themeFillTint="33"/>
          </w:tcPr>
          <w:p w:rsidR="00DA3339" w:rsidRPr="00DA3339" w:rsidRDefault="00DA3339" w:rsidP="00DA3339">
            <w:pPr>
              <w:pStyle w:val="ListParagraph"/>
              <w:numPr>
                <w:ilvl w:val="0"/>
                <w:numId w:val="35"/>
              </w:numPr>
            </w:pPr>
            <w:r w:rsidRPr="00DA3339">
              <w:lastRenderedPageBreak/>
              <w:t>Knowledge and skills</w:t>
            </w:r>
          </w:p>
          <w:p w:rsidR="00DA3339" w:rsidRPr="00DA3339" w:rsidRDefault="00DA3339" w:rsidP="00DA3339">
            <w:pPr>
              <w:pStyle w:val="ListParagraph"/>
              <w:numPr>
                <w:ilvl w:val="0"/>
                <w:numId w:val="35"/>
              </w:numPr>
            </w:pPr>
            <w:r w:rsidRPr="00DA3339">
              <w:t>Confidence and experiences</w:t>
            </w:r>
          </w:p>
          <w:p w:rsidR="00DA3339" w:rsidRPr="00DA3339" w:rsidRDefault="00DA3339" w:rsidP="00DA3339">
            <w:pPr>
              <w:pStyle w:val="ListParagraph"/>
              <w:numPr>
                <w:ilvl w:val="0"/>
                <w:numId w:val="35"/>
              </w:numPr>
              <w:contextualSpacing w:val="0"/>
            </w:pPr>
            <w:r w:rsidRPr="00DA3339">
              <w:t>Careers</w:t>
            </w:r>
          </w:p>
          <w:p w:rsidR="00471B1A" w:rsidRPr="00471B1A" w:rsidRDefault="00471B1A" w:rsidP="00471B1A">
            <w:pPr>
              <w:rPr>
                <w:sz w:val="22"/>
                <w:szCs w:val="22"/>
                <w:lang w:val="en-GB"/>
              </w:rPr>
            </w:pPr>
          </w:p>
        </w:tc>
        <w:tc>
          <w:tcPr>
            <w:tcW w:w="3252" w:type="dxa"/>
            <w:gridSpan w:val="2"/>
            <w:shd w:val="clear" w:color="auto" w:fill="E2EFD9" w:themeFill="accent6" w:themeFillTint="33"/>
          </w:tcPr>
          <w:p w:rsidR="00DA3339" w:rsidRPr="00DA3339" w:rsidRDefault="00DA3339" w:rsidP="00DA3339">
            <w:pPr>
              <w:pStyle w:val="ListParagraph"/>
              <w:numPr>
                <w:ilvl w:val="0"/>
                <w:numId w:val="36"/>
              </w:numPr>
            </w:pPr>
            <w:r w:rsidRPr="00DA3339">
              <w:lastRenderedPageBreak/>
              <w:t>Knowledge and skills</w:t>
            </w:r>
          </w:p>
          <w:p w:rsidR="00DA3339" w:rsidRPr="00DA3339" w:rsidRDefault="00DA3339" w:rsidP="00DA3339">
            <w:pPr>
              <w:pStyle w:val="ListParagraph"/>
              <w:numPr>
                <w:ilvl w:val="0"/>
                <w:numId w:val="36"/>
              </w:numPr>
            </w:pPr>
            <w:r w:rsidRPr="00DA3339">
              <w:t>Confidence and experiences</w:t>
            </w:r>
          </w:p>
          <w:p w:rsidR="00DA3339" w:rsidRPr="00DA3339" w:rsidRDefault="00DA3339" w:rsidP="00DA3339">
            <w:pPr>
              <w:pStyle w:val="ListParagraph"/>
              <w:numPr>
                <w:ilvl w:val="0"/>
                <w:numId w:val="36"/>
              </w:numPr>
              <w:contextualSpacing w:val="0"/>
            </w:pPr>
            <w:r w:rsidRPr="00DA3339">
              <w:t>Careers</w:t>
            </w:r>
          </w:p>
          <w:p w:rsidR="00471B1A" w:rsidRPr="00471B1A" w:rsidRDefault="00471B1A" w:rsidP="00471B1A">
            <w:pPr>
              <w:rPr>
                <w:sz w:val="22"/>
                <w:szCs w:val="22"/>
                <w:lang w:val="en-GB"/>
              </w:rPr>
            </w:pPr>
          </w:p>
        </w:tc>
        <w:tc>
          <w:tcPr>
            <w:tcW w:w="3026" w:type="dxa"/>
            <w:shd w:val="clear" w:color="auto" w:fill="E2EFD9" w:themeFill="accent6" w:themeFillTint="33"/>
          </w:tcPr>
          <w:p w:rsidR="00DA3339" w:rsidRPr="00DA3339" w:rsidRDefault="00DA3339" w:rsidP="00DA3339">
            <w:pPr>
              <w:pStyle w:val="ListParagraph"/>
              <w:numPr>
                <w:ilvl w:val="0"/>
                <w:numId w:val="37"/>
              </w:numPr>
            </w:pPr>
            <w:r w:rsidRPr="00DA3339">
              <w:lastRenderedPageBreak/>
              <w:t>Knowledge and skills</w:t>
            </w:r>
          </w:p>
          <w:p w:rsidR="00DA3339" w:rsidRPr="00DA3339" w:rsidRDefault="00DA3339" w:rsidP="00DA3339">
            <w:pPr>
              <w:pStyle w:val="ListParagraph"/>
              <w:numPr>
                <w:ilvl w:val="0"/>
                <w:numId w:val="37"/>
              </w:numPr>
            </w:pPr>
            <w:r w:rsidRPr="00DA3339">
              <w:t>Confidence and experiences</w:t>
            </w:r>
          </w:p>
          <w:p w:rsidR="00DA3339" w:rsidRDefault="00DA3339" w:rsidP="00DA3339">
            <w:pPr>
              <w:pStyle w:val="ListParagraph"/>
              <w:numPr>
                <w:ilvl w:val="0"/>
                <w:numId w:val="37"/>
              </w:numPr>
              <w:contextualSpacing w:val="0"/>
            </w:pPr>
            <w:r w:rsidRPr="00DA3339">
              <w:t>Careers</w:t>
            </w:r>
          </w:p>
          <w:p w:rsidR="00471B1A" w:rsidRPr="00471B1A" w:rsidRDefault="00701BC9" w:rsidP="00701BC9">
            <w:pPr>
              <w:pStyle w:val="ListParagraph"/>
              <w:numPr>
                <w:ilvl w:val="0"/>
                <w:numId w:val="37"/>
              </w:numPr>
              <w:contextualSpacing w:val="0"/>
              <w:rPr>
                <w:sz w:val="22"/>
                <w:szCs w:val="22"/>
                <w:lang w:val="en-GB"/>
              </w:rPr>
            </w:pPr>
            <w:r>
              <w:lastRenderedPageBreak/>
              <w:t>Designers</w:t>
            </w:r>
            <w:bookmarkStart w:id="0" w:name="_GoBack"/>
            <w:bookmarkEnd w:id="0"/>
          </w:p>
        </w:tc>
      </w:tr>
      <w:tr w:rsidR="00471B1A" w:rsidTr="00A66323">
        <w:tc>
          <w:tcPr>
            <w:tcW w:w="1502" w:type="dxa"/>
            <w:shd w:val="clear" w:color="auto" w:fill="FFF2CC" w:themeFill="accent4" w:themeFillTint="33"/>
          </w:tcPr>
          <w:p w:rsidR="00471B1A" w:rsidRPr="00875F49" w:rsidRDefault="00471B1A" w:rsidP="00585D2E">
            <w:pPr>
              <w:rPr>
                <w:b/>
                <w:lang w:val="en-GB"/>
              </w:rPr>
            </w:pPr>
            <w:r>
              <w:rPr>
                <w:b/>
                <w:lang w:val="en-GB"/>
              </w:rPr>
              <w:lastRenderedPageBreak/>
              <w:t>Intention</w:t>
            </w:r>
          </w:p>
        </w:tc>
        <w:tc>
          <w:tcPr>
            <w:tcW w:w="2946"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A94F91" w:rsidRDefault="00471B1A" w:rsidP="00585D2E">
            <w:pPr>
              <w:rPr>
                <w:b/>
                <w:sz w:val="22"/>
                <w:szCs w:val="22"/>
                <w:lang w:val="en-GB"/>
              </w:rPr>
            </w:pPr>
          </w:p>
        </w:tc>
        <w:tc>
          <w:tcPr>
            <w:tcW w:w="3224"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Expression </w:t>
            </w:r>
          </w:p>
          <w:p w:rsidR="00471B1A" w:rsidRPr="00A94F91" w:rsidRDefault="00471B1A" w:rsidP="00084605">
            <w:pPr>
              <w:rPr>
                <w:b/>
                <w:sz w:val="22"/>
                <w:szCs w:val="22"/>
                <w:lang w:val="en-GB"/>
              </w:rPr>
            </w:pPr>
          </w:p>
        </w:tc>
        <w:tc>
          <w:tcPr>
            <w:tcW w:w="3252"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A94F91" w:rsidRDefault="00471B1A" w:rsidP="00585D2E">
            <w:pPr>
              <w:rPr>
                <w:sz w:val="22"/>
                <w:szCs w:val="22"/>
                <w:lang w:val="en-GB"/>
              </w:rPr>
            </w:pPr>
          </w:p>
        </w:tc>
        <w:tc>
          <w:tcPr>
            <w:tcW w:w="3026" w:type="dxa"/>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A94F91" w:rsidRDefault="00471B1A" w:rsidP="00585D2E">
            <w:pPr>
              <w:rPr>
                <w:sz w:val="22"/>
                <w:szCs w:val="22"/>
                <w:lang w:val="en-GB"/>
              </w:rPr>
            </w:pPr>
          </w:p>
        </w:tc>
      </w:tr>
      <w:tr w:rsidR="00471B1A" w:rsidTr="00A66323">
        <w:trPr>
          <w:trHeight w:val="543"/>
        </w:trPr>
        <w:tc>
          <w:tcPr>
            <w:tcW w:w="1502" w:type="dxa"/>
          </w:tcPr>
          <w:p w:rsidR="00471B1A" w:rsidRPr="00875F49" w:rsidRDefault="00471B1A" w:rsidP="00585D2E">
            <w:pPr>
              <w:rPr>
                <w:b/>
                <w:lang w:val="en-GB"/>
              </w:rPr>
            </w:pPr>
          </w:p>
        </w:tc>
        <w:tc>
          <w:tcPr>
            <w:tcW w:w="2946" w:type="dxa"/>
            <w:gridSpan w:val="2"/>
            <w:shd w:val="clear" w:color="auto" w:fill="FFFFFF" w:themeFill="background1"/>
          </w:tcPr>
          <w:p w:rsidR="00471B1A" w:rsidRPr="00A94F91" w:rsidRDefault="00471B1A" w:rsidP="00585D2E">
            <w:pPr>
              <w:jc w:val="center"/>
              <w:rPr>
                <w:b/>
                <w:sz w:val="22"/>
                <w:szCs w:val="22"/>
                <w:lang w:val="en-GB"/>
              </w:rPr>
            </w:pPr>
            <w:r>
              <w:rPr>
                <w:b/>
                <w:lang w:val="en-GB"/>
              </w:rPr>
              <w:t>Autumn</w:t>
            </w:r>
          </w:p>
        </w:tc>
        <w:tc>
          <w:tcPr>
            <w:tcW w:w="3224" w:type="dxa"/>
            <w:gridSpan w:val="2"/>
            <w:shd w:val="clear" w:color="auto" w:fill="FFFFFF" w:themeFill="background1"/>
          </w:tcPr>
          <w:p w:rsidR="00471B1A" w:rsidRPr="00A94F91" w:rsidRDefault="00471B1A" w:rsidP="00585D2E">
            <w:pPr>
              <w:jc w:val="center"/>
              <w:rPr>
                <w:b/>
                <w:sz w:val="22"/>
                <w:szCs w:val="22"/>
              </w:rPr>
            </w:pPr>
            <w:r>
              <w:rPr>
                <w:b/>
                <w:lang w:val="en-GB"/>
              </w:rPr>
              <w:t>Spring</w:t>
            </w:r>
          </w:p>
        </w:tc>
        <w:tc>
          <w:tcPr>
            <w:tcW w:w="3252" w:type="dxa"/>
            <w:gridSpan w:val="2"/>
            <w:shd w:val="clear" w:color="auto" w:fill="FFFFFF" w:themeFill="background1"/>
          </w:tcPr>
          <w:p w:rsidR="00471B1A" w:rsidRPr="00A94F91" w:rsidRDefault="00471B1A" w:rsidP="00585D2E">
            <w:pPr>
              <w:jc w:val="center"/>
              <w:rPr>
                <w:b/>
                <w:sz w:val="22"/>
                <w:szCs w:val="22"/>
                <w:lang w:val="en-GB"/>
              </w:rPr>
            </w:pPr>
            <w:r>
              <w:rPr>
                <w:b/>
                <w:lang w:val="en-GB"/>
              </w:rPr>
              <w:t>Summer</w:t>
            </w:r>
          </w:p>
        </w:tc>
        <w:tc>
          <w:tcPr>
            <w:tcW w:w="3026" w:type="dxa"/>
            <w:shd w:val="clear" w:color="auto" w:fill="FFFFFF" w:themeFill="background1"/>
          </w:tcPr>
          <w:p w:rsidR="00471B1A" w:rsidRDefault="00BC1202" w:rsidP="00585D2E">
            <w:pPr>
              <w:jc w:val="center"/>
              <w:rPr>
                <w:b/>
                <w:lang w:val="en-GB"/>
              </w:rPr>
            </w:pPr>
            <w:r>
              <w:rPr>
                <w:b/>
                <w:lang w:val="en-GB"/>
              </w:rPr>
              <w:t>Art day</w:t>
            </w:r>
          </w:p>
        </w:tc>
      </w:tr>
      <w:tr w:rsidR="00A66323" w:rsidTr="00A66323">
        <w:trPr>
          <w:trHeight w:val="610"/>
        </w:trPr>
        <w:tc>
          <w:tcPr>
            <w:tcW w:w="1502" w:type="dxa"/>
          </w:tcPr>
          <w:p w:rsidR="00A66323" w:rsidRPr="00875F49" w:rsidRDefault="00A66323" w:rsidP="00A66323">
            <w:pPr>
              <w:rPr>
                <w:b/>
                <w:lang w:val="en-GB"/>
              </w:rPr>
            </w:pPr>
            <w:r w:rsidRPr="00875F49">
              <w:rPr>
                <w:b/>
                <w:lang w:val="en-GB"/>
              </w:rPr>
              <w:t>Year 4</w:t>
            </w:r>
          </w:p>
          <w:p w:rsidR="00A66323" w:rsidRPr="00875F49" w:rsidRDefault="00A66323" w:rsidP="00A66323">
            <w:pPr>
              <w:rPr>
                <w:b/>
                <w:lang w:val="en-GB"/>
              </w:rPr>
            </w:pPr>
          </w:p>
        </w:tc>
        <w:tc>
          <w:tcPr>
            <w:tcW w:w="2946" w:type="dxa"/>
            <w:gridSpan w:val="2"/>
            <w:shd w:val="clear" w:color="auto" w:fill="FFFFFF" w:themeFill="background1"/>
          </w:tcPr>
          <w:p w:rsidR="00A66323" w:rsidRPr="00B46A33" w:rsidRDefault="00A66323" w:rsidP="00A66323">
            <w:pPr>
              <w:rPr>
                <w:rFonts w:cstheme="minorHAnsi"/>
                <w:b/>
                <w:sz w:val="22"/>
                <w:szCs w:val="22"/>
              </w:rPr>
            </w:pPr>
            <w:r w:rsidRPr="00B46A33">
              <w:rPr>
                <w:rFonts w:cstheme="minorHAnsi"/>
                <w:b/>
                <w:sz w:val="22"/>
                <w:szCs w:val="22"/>
              </w:rPr>
              <w:t>Art and design skills</w:t>
            </w:r>
          </w:p>
          <w:p w:rsidR="00B46A33" w:rsidRDefault="00B46A33" w:rsidP="00A66323">
            <w:pPr>
              <w:rPr>
                <w:rFonts w:cstheme="minorHAnsi"/>
                <w:sz w:val="22"/>
                <w:szCs w:val="22"/>
              </w:rPr>
            </w:pPr>
          </w:p>
          <w:p w:rsidR="00B46A33" w:rsidRDefault="00B46A33" w:rsidP="00A66323">
            <w:pPr>
              <w:rPr>
                <w:rFonts w:cstheme="minorHAnsi"/>
                <w:sz w:val="22"/>
                <w:szCs w:val="22"/>
              </w:rPr>
            </w:pPr>
            <w:r w:rsidRPr="00B46A33">
              <w:rPr>
                <w:rFonts w:cstheme="minorHAnsi"/>
                <w:sz w:val="22"/>
                <w:szCs w:val="22"/>
              </w:rPr>
              <w:t xml:space="preserve">In this collection of lessons children learn and develop their skills in: design, drawing, craft, painting and art appreciation; creating an optical illusion print, replicating a plate in the famous willow pattern, carving sculptures out of soap, drawing a collection of still life objects, painting and mixing </w:t>
            </w:r>
            <w:proofErr w:type="spellStart"/>
            <w:r w:rsidRPr="00B46A33">
              <w:rPr>
                <w:rFonts w:cstheme="minorHAnsi"/>
                <w:sz w:val="22"/>
                <w:szCs w:val="22"/>
              </w:rPr>
              <w:t>colours</w:t>
            </w:r>
            <w:proofErr w:type="spellEnd"/>
            <w:r w:rsidRPr="00B46A33">
              <w:rPr>
                <w:rFonts w:cstheme="minorHAnsi"/>
                <w:sz w:val="22"/>
                <w:szCs w:val="22"/>
              </w:rPr>
              <w:t xml:space="preserve"> like Paul Cézanne and learning about the role of a ‘curator’</w:t>
            </w:r>
            <w:r>
              <w:rPr>
                <w:rFonts w:cstheme="minorHAnsi"/>
                <w:sz w:val="22"/>
                <w:szCs w:val="22"/>
              </w:rPr>
              <w:t>.</w:t>
            </w:r>
          </w:p>
          <w:p w:rsidR="00B46A33" w:rsidRPr="00196926" w:rsidRDefault="00B46A33" w:rsidP="00A66323">
            <w:pPr>
              <w:rPr>
                <w:rFonts w:cstheme="minorHAnsi"/>
                <w:sz w:val="22"/>
                <w:szCs w:val="22"/>
                <w:lang w:val="en-GB"/>
              </w:rPr>
            </w:pPr>
          </w:p>
        </w:tc>
        <w:tc>
          <w:tcPr>
            <w:tcW w:w="3224" w:type="dxa"/>
            <w:gridSpan w:val="2"/>
            <w:shd w:val="clear" w:color="auto" w:fill="FFFFFF" w:themeFill="background1"/>
          </w:tcPr>
          <w:p w:rsidR="00A66323" w:rsidRPr="00B46A33" w:rsidRDefault="00A66323" w:rsidP="00A66323">
            <w:pPr>
              <w:rPr>
                <w:rFonts w:cstheme="minorHAnsi"/>
                <w:b/>
                <w:color w:val="363435"/>
                <w:w w:val="112"/>
                <w:sz w:val="22"/>
                <w:szCs w:val="22"/>
              </w:rPr>
            </w:pPr>
            <w:r w:rsidRPr="00B46A33">
              <w:rPr>
                <w:rFonts w:cstheme="minorHAnsi"/>
                <w:b/>
                <w:color w:val="363435"/>
                <w:w w:val="112"/>
                <w:sz w:val="22"/>
                <w:szCs w:val="22"/>
              </w:rPr>
              <w:t>Formal elements of art</w:t>
            </w:r>
          </w:p>
          <w:p w:rsidR="00B46A33" w:rsidRDefault="00B46A33" w:rsidP="00A66323">
            <w:pPr>
              <w:rPr>
                <w:rFonts w:cstheme="minorHAnsi"/>
                <w:color w:val="363435"/>
                <w:w w:val="112"/>
                <w:sz w:val="22"/>
                <w:szCs w:val="22"/>
              </w:rPr>
            </w:pPr>
          </w:p>
          <w:p w:rsidR="00B46A33" w:rsidRPr="00196926" w:rsidRDefault="00B46A33" w:rsidP="00A66323">
            <w:pPr>
              <w:rPr>
                <w:rFonts w:cstheme="minorHAnsi"/>
                <w:color w:val="363435"/>
                <w:w w:val="112"/>
                <w:sz w:val="22"/>
                <w:szCs w:val="22"/>
              </w:rPr>
            </w:pPr>
            <w:r w:rsidRPr="00B46A33">
              <w:rPr>
                <w:rFonts w:cstheme="minorHAnsi"/>
                <w:color w:val="363435"/>
                <w:w w:val="112"/>
                <w:sz w:val="22"/>
                <w:szCs w:val="22"/>
              </w:rPr>
              <w:t>Exploring two of the formal elements of art: texture and pattern; pupils develop a range of mark-making techniques, make and use their own textured stamps for printing; draw a ‘flip’ pattern and recreate a famous and ancient geometric pattern.</w:t>
            </w:r>
          </w:p>
        </w:tc>
        <w:tc>
          <w:tcPr>
            <w:tcW w:w="3252" w:type="dxa"/>
            <w:gridSpan w:val="2"/>
            <w:shd w:val="clear" w:color="auto" w:fill="FFFFFF" w:themeFill="background1"/>
          </w:tcPr>
          <w:p w:rsidR="00A66323" w:rsidRPr="00B46A33" w:rsidRDefault="00A66323" w:rsidP="00A66323">
            <w:pPr>
              <w:rPr>
                <w:rFonts w:cstheme="minorHAnsi"/>
                <w:b/>
                <w:sz w:val="22"/>
                <w:szCs w:val="22"/>
              </w:rPr>
            </w:pPr>
            <w:r w:rsidRPr="00B46A33">
              <w:rPr>
                <w:rFonts w:cstheme="minorHAnsi"/>
                <w:b/>
                <w:sz w:val="22"/>
                <w:szCs w:val="22"/>
              </w:rPr>
              <w:t>Sculpture</w:t>
            </w:r>
          </w:p>
          <w:p w:rsidR="00B46A33" w:rsidRDefault="00B46A33" w:rsidP="00A66323">
            <w:pPr>
              <w:rPr>
                <w:rFonts w:cstheme="minorHAnsi"/>
                <w:sz w:val="22"/>
                <w:szCs w:val="22"/>
              </w:rPr>
            </w:pPr>
          </w:p>
          <w:p w:rsidR="00B46A33" w:rsidRPr="00196926" w:rsidRDefault="00B46A33" w:rsidP="00A66323">
            <w:pPr>
              <w:rPr>
                <w:rFonts w:cstheme="minorHAnsi"/>
                <w:sz w:val="22"/>
                <w:szCs w:val="22"/>
              </w:rPr>
            </w:pPr>
            <w:r w:rsidRPr="00B46A33">
              <w:rPr>
                <w:rFonts w:cstheme="minorHAnsi"/>
                <w:sz w:val="22"/>
                <w:szCs w:val="22"/>
              </w:rPr>
              <w:t>In this topic, children’s work is influenced by a range of inspirational sculptors as they explore and use unusual objects to create their own 3D works of art. As well as having the opportunity to create drums and maracas from recycled materials, pupils also look at different techniques, such as wax resist and collages to create different effects</w:t>
            </w:r>
            <w:r>
              <w:rPr>
                <w:rFonts w:cstheme="minorHAnsi"/>
                <w:sz w:val="22"/>
                <w:szCs w:val="22"/>
              </w:rPr>
              <w:t xml:space="preserve">. </w:t>
            </w:r>
          </w:p>
        </w:tc>
        <w:tc>
          <w:tcPr>
            <w:tcW w:w="3026" w:type="dxa"/>
            <w:shd w:val="clear" w:color="auto" w:fill="FFFFFF" w:themeFill="background1"/>
          </w:tcPr>
          <w:p w:rsidR="00A66323" w:rsidRDefault="00A66323" w:rsidP="00A66323">
            <w:pPr>
              <w:rPr>
                <w:rFonts w:cstheme="minorHAnsi"/>
                <w:b/>
                <w:sz w:val="22"/>
                <w:szCs w:val="22"/>
                <w:lang w:val="en-GB"/>
              </w:rPr>
            </w:pPr>
            <w:r w:rsidRPr="00196926">
              <w:rPr>
                <w:rFonts w:cstheme="minorHAnsi"/>
                <w:b/>
                <w:sz w:val="22"/>
                <w:szCs w:val="22"/>
                <w:lang w:val="en-GB"/>
              </w:rPr>
              <w:t>Every picture tells a story</w:t>
            </w:r>
          </w:p>
          <w:p w:rsidR="00B46A33" w:rsidRDefault="00B46A33" w:rsidP="00A66323">
            <w:pPr>
              <w:rPr>
                <w:rFonts w:cstheme="minorHAnsi"/>
                <w:b/>
                <w:sz w:val="22"/>
                <w:szCs w:val="22"/>
                <w:lang w:val="en-GB"/>
              </w:rPr>
            </w:pPr>
          </w:p>
          <w:p w:rsidR="00B46A33" w:rsidRPr="00B46A33" w:rsidRDefault="00B46A33" w:rsidP="00A66323">
            <w:pPr>
              <w:rPr>
                <w:rFonts w:cstheme="minorHAnsi"/>
                <w:sz w:val="22"/>
                <w:szCs w:val="22"/>
                <w:lang w:val="en-GB"/>
              </w:rPr>
            </w:pPr>
            <w:r w:rsidRPr="00B46A33">
              <w:rPr>
                <w:rFonts w:cstheme="minorHAnsi"/>
                <w:sz w:val="22"/>
                <w:szCs w:val="22"/>
                <w:lang w:val="en-GB"/>
              </w:rPr>
              <w:t>The idea behind this topic is to develop children’s ability to analyse, unpick and understand works of art, using inference to suggest what different subjects may be thinking or feeling and predicting what might be happening in a scene and would could happen next. They also have the opportunity to create their own photo collages and abstract art inspired by the work explored</w:t>
            </w:r>
            <w:r>
              <w:rPr>
                <w:rFonts w:cstheme="minorHAnsi"/>
                <w:sz w:val="22"/>
                <w:szCs w:val="22"/>
                <w:lang w:val="en-GB"/>
              </w:rPr>
              <w:t>.</w:t>
            </w:r>
          </w:p>
        </w:tc>
      </w:tr>
      <w:tr w:rsidR="00471B1A" w:rsidTr="00A66323">
        <w:trPr>
          <w:trHeight w:val="844"/>
        </w:trPr>
        <w:tc>
          <w:tcPr>
            <w:tcW w:w="1502" w:type="dxa"/>
            <w:shd w:val="clear" w:color="auto" w:fill="DEEAF6" w:themeFill="accent1" w:themeFillTint="33"/>
          </w:tcPr>
          <w:p w:rsidR="00471B1A" w:rsidRPr="00875F49" w:rsidRDefault="00B14FCB" w:rsidP="00A17387">
            <w:pPr>
              <w:rPr>
                <w:b/>
                <w:lang w:val="en-GB"/>
              </w:rPr>
            </w:pPr>
            <w:r>
              <w:rPr>
                <w:b/>
                <w:lang w:val="en-GB"/>
              </w:rPr>
              <w:t>Other Art lessons/links</w:t>
            </w:r>
          </w:p>
        </w:tc>
        <w:tc>
          <w:tcPr>
            <w:tcW w:w="2946" w:type="dxa"/>
            <w:gridSpan w:val="2"/>
            <w:shd w:val="clear" w:color="auto" w:fill="DEEAF6" w:themeFill="accent1" w:themeFillTint="33"/>
          </w:tcPr>
          <w:p w:rsidR="00471B1A" w:rsidRPr="00A17387" w:rsidRDefault="00471B1A" w:rsidP="00A17387">
            <w:pPr>
              <w:rPr>
                <w:sz w:val="22"/>
                <w:szCs w:val="22"/>
                <w:lang w:val="en-GB"/>
              </w:rPr>
            </w:pPr>
          </w:p>
        </w:tc>
        <w:tc>
          <w:tcPr>
            <w:tcW w:w="3224" w:type="dxa"/>
            <w:gridSpan w:val="2"/>
            <w:shd w:val="clear" w:color="auto" w:fill="DEEAF6" w:themeFill="accent1" w:themeFillTint="33"/>
          </w:tcPr>
          <w:p w:rsidR="00471B1A" w:rsidRPr="00A17387" w:rsidRDefault="00471B1A" w:rsidP="00A17387">
            <w:pPr>
              <w:rPr>
                <w:sz w:val="22"/>
                <w:szCs w:val="22"/>
              </w:rPr>
            </w:pPr>
          </w:p>
        </w:tc>
        <w:tc>
          <w:tcPr>
            <w:tcW w:w="3252" w:type="dxa"/>
            <w:gridSpan w:val="2"/>
            <w:shd w:val="clear" w:color="auto" w:fill="DEEAF6" w:themeFill="accent1" w:themeFillTint="33"/>
          </w:tcPr>
          <w:p w:rsidR="00471B1A" w:rsidRPr="00A17387" w:rsidRDefault="00471B1A" w:rsidP="00A17387">
            <w:pPr>
              <w:rPr>
                <w:sz w:val="22"/>
                <w:szCs w:val="22"/>
                <w:lang w:val="en-GB"/>
              </w:rPr>
            </w:pPr>
          </w:p>
        </w:tc>
        <w:tc>
          <w:tcPr>
            <w:tcW w:w="3026" w:type="dxa"/>
            <w:shd w:val="clear" w:color="auto" w:fill="DEEAF6" w:themeFill="accent1" w:themeFillTint="33"/>
          </w:tcPr>
          <w:p w:rsidR="00471B1A" w:rsidRPr="00A17387" w:rsidRDefault="00471B1A" w:rsidP="00A17387">
            <w:pPr>
              <w:rPr>
                <w:bCs/>
              </w:rPr>
            </w:pPr>
          </w:p>
        </w:tc>
      </w:tr>
      <w:tr w:rsidR="00471B1A" w:rsidTr="00A66323">
        <w:tc>
          <w:tcPr>
            <w:tcW w:w="1502" w:type="dxa"/>
            <w:shd w:val="clear" w:color="auto" w:fill="E2EFD9" w:themeFill="accent6" w:themeFillTint="33"/>
          </w:tcPr>
          <w:p w:rsidR="00471B1A" w:rsidRDefault="00471B1A" w:rsidP="00585D2E">
            <w:pPr>
              <w:rPr>
                <w:b/>
                <w:lang w:val="en-GB"/>
              </w:rPr>
            </w:pPr>
            <w:r>
              <w:rPr>
                <w:b/>
                <w:lang w:val="en-GB"/>
              </w:rPr>
              <w:lastRenderedPageBreak/>
              <w:t>School Values</w:t>
            </w:r>
          </w:p>
        </w:tc>
        <w:tc>
          <w:tcPr>
            <w:tcW w:w="2946" w:type="dxa"/>
            <w:gridSpan w:val="2"/>
            <w:shd w:val="clear" w:color="auto" w:fill="E2EFD9" w:themeFill="accent6" w:themeFillTint="33"/>
          </w:tcPr>
          <w:p w:rsidR="00DA3339" w:rsidRPr="00DA3339" w:rsidRDefault="00DA3339" w:rsidP="00DA3339">
            <w:pPr>
              <w:pStyle w:val="ListParagraph"/>
              <w:numPr>
                <w:ilvl w:val="0"/>
                <w:numId w:val="38"/>
              </w:numPr>
            </w:pPr>
            <w:r w:rsidRPr="00DA3339">
              <w:t>Knowledge and skills</w:t>
            </w:r>
          </w:p>
          <w:p w:rsidR="00DA3339" w:rsidRPr="00DA3339" w:rsidRDefault="00DA3339" w:rsidP="00DA3339">
            <w:pPr>
              <w:pStyle w:val="ListParagraph"/>
              <w:numPr>
                <w:ilvl w:val="0"/>
                <w:numId w:val="38"/>
              </w:numPr>
            </w:pPr>
            <w:r w:rsidRPr="00DA3339">
              <w:t>Confidence and experiences</w:t>
            </w:r>
          </w:p>
          <w:p w:rsidR="00DA3339" w:rsidRPr="00DA3339" w:rsidRDefault="00DA3339" w:rsidP="00DA3339">
            <w:pPr>
              <w:pStyle w:val="ListParagraph"/>
              <w:numPr>
                <w:ilvl w:val="0"/>
                <w:numId w:val="38"/>
              </w:numPr>
              <w:contextualSpacing w:val="0"/>
            </w:pPr>
            <w:r w:rsidRPr="00DA3339">
              <w:t>Careers</w:t>
            </w:r>
          </w:p>
          <w:p w:rsidR="00471B1A" w:rsidRPr="00BC1202" w:rsidRDefault="00471B1A" w:rsidP="00BC1202">
            <w:pPr>
              <w:rPr>
                <w:sz w:val="22"/>
                <w:szCs w:val="22"/>
                <w:lang w:val="en-GB"/>
              </w:rPr>
            </w:pPr>
          </w:p>
        </w:tc>
        <w:tc>
          <w:tcPr>
            <w:tcW w:w="3224" w:type="dxa"/>
            <w:gridSpan w:val="2"/>
            <w:shd w:val="clear" w:color="auto" w:fill="E2EFD9" w:themeFill="accent6" w:themeFillTint="33"/>
          </w:tcPr>
          <w:p w:rsidR="00DA3339" w:rsidRPr="00DA3339" w:rsidRDefault="00DA3339" w:rsidP="00DA3339">
            <w:pPr>
              <w:pStyle w:val="ListParagraph"/>
              <w:numPr>
                <w:ilvl w:val="0"/>
                <w:numId w:val="39"/>
              </w:numPr>
            </w:pPr>
            <w:r w:rsidRPr="00DA3339">
              <w:t>Knowledge and skills</w:t>
            </w:r>
          </w:p>
          <w:p w:rsidR="00DA3339" w:rsidRPr="00DA3339" w:rsidRDefault="00DA3339" w:rsidP="00DA3339">
            <w:pPr>
              <w:pStyle w:val="ListParagraph"/>
              <w:numPr>
                <w:ilvl w:val="0"/>
                <w:numId w:val="39"/>
              </w:numPr>
            </w:pPr>
            <w:r w:rsidRPr="00DA3339">
              <w:t>Confidence and experiences</w:t>
            </w:r>
          </w:p>
          <w:p w:rsidR="00DA3339" w:rsidRDefault="00DA3339" w:rsidP="00DA3339">
            <w:pPr>
              <w:pStyle w:val="ListParagraph"/>
              <w:numPr>
                <w:ilvl w:val="0"/>
                <w:numId w:val="39"/>
              </w:numPr>
              <w:contextualSpacing w:val="0"/>
            </w:pPr>
            <w:r w:rsidRPr="00DA3339">
              <w:t>Careers</w:t>
            </w:r>
          </w:p>
          <w:p w:rsidR="00701BC9" w:rsidRPr="00DA3339" w:rsidRDefault="00701BC9" w:rsidP="00DA3339">
            <w:pPr>
              <w:pStyle w:val="ListParagraph"/>
              <w:numPr>
                <w:ilvl w:val="0"/>
                <w:numId w:val="39"/>
              </w:numPr>
              <w:contextualSpacing w:val="0"/>
            </w:pPr>
            <w:r>
              <w:t>Global citizen</w:t>
            </w:r>
          </w:p>
          <w:p w:rsidR="00471B1A" w:rsidRPr="00BC1202" w:rsidRDefault="00471B1A" w:rsidP="00BC1202">
            <w:pPr>
              <w:rPr>
                <w:sz w:val="22"/>
                <w:szCs w:val="22"/>
                <w:lang w:val="en-GB"/>
              </w:rPr>
            </w:pPr>
          </w:p>
        </w:tc>
        <w:tc>
          <w:tcPr>
            <w:tcW w:w="3252" w:type="dxa"/>
            <w:gridSpan w:val="2"/>
            <w:shd w:val="clear" w:color="auto" w:fill="E2EFD9" w:themeFill="accent6" w:themeFillTint="33"/>
          </w:tcPr>
          <w:p w:rsidR="00DA3339" w:rsidRPr="00DA3339" w:rsidRDefault="00DA3339" w:rsidP="00DA3339">
            <w:pPr>
              <w:pStyle w:val="ListParagraph"/>
              <w:numPr>
                <w:ilvl w:val="0"/>
                <w:numId w:val="40"/>
              </w:numPr>
            </w:pPr>
            <w:r w:rsidRPr="00DA3339">
              <w:t>Knowledge and skills</w:t>
            </w:r>
          </w:p>
          <w:p w:rsidR="00DA3339" w:rsidRPr="00DA3339" w:rsidRDefault="00DA3339" w:rsidP="00DA3339">
            <w:pPr>
              <w:pStyle w:val="ListParagraph"/>
              <w:numPr>
                <w:ilvl w:val="0"/>
                <w:numId w:val="40"/>
              </w:numPr>
            </w:pPr>
            <w:r w:rsidRPr="00DA3339">
              <w:t>Confidence and experiences</w:t>
            </w:r>
          </w:p>
          <w:p w:rsidR="00DA3339" w:rsidRDefault="00DA3339" w:rsidP="00DA3339">
            <w:pPr>
              <w:pStyle w:val="ListParagraph"/>
              <w:numPr>
                <w:ilvl w:val="0"/>
                <w:numId w:val="40"/>
              </w:numPr>
              <w:contextualSpacing w:val="0"/>
            </w:pPr>
            <w:r w:rsidRPr="00DA3339">
              <w:t>Careers</w:t>
            </w:r>
          </w:p>
          <w:p w:rsidR="00701BC9" w:rsidRPr="00DA3339" w:rsidRDefault="00701BC9" w:rsidP="00DA3339">
            <w:pPr>
              <w:pStyle w:val="ListParagraph"/>
              <w:numPr>
                <w:ilvl w:val="0"/>
                <w:numId w:val="40"/>
              </w:numPr>
              <w:contextualSpacing w:val="0"/>
            </w:pPr>
            <w:r>
              <w:t>Global citizen</w:t>
            </w:r>
          </w:p>
          <w:p w:rsidR="00471B1A" w:rsidRPr="00BC1202" w:rsidRDefault="00471B1A" w:rsidP="00BC1202">
            <w:pPr>
              <w:rPr>
                <w:sz w:val="22"/>
                <w:szCs w:val="22"/>
                <w:lang w:val="en-GB"/>
              </w:rPr>
            </w:pPr>
          </w:p>
        </w:tc>
        <w:tc>
          <w:tcPr>
            <w:tcW w:w="3026" w:type="dxa"/>
            <w:shd w:val="clear" w:color="auto" w:fill="E2EFD9" w:themeFill="accent6" w:themeFillTint="33"/>
          </w:tcPr>
          <w:p w:rsidR="00DA3339" w:rsidRPr="00DA3339" w:rsidRDefault="00DA3339" w:rsidP="00DA3339">
            <w:pPr>
              <w:pStyle w:val="ListParagraph"/>
              <w:numPr>
                <w:ilvl w:val="0"/>
                <w:numId w:val="41"/>
              </w:numPr>
            </w:pPr>
            <w:r w:rsidRPr="00DA3339">
              <w:t>Knowledge and skills</w:t>
            </w:r>
          </w:p>
          <w:p w:rsidR="00DA3339" w:rsidRPr="00DA3339" w:rsidRDefault="00DA3339" w:rsidP="00DA3339">
            <w:pPr>
              <w:pStyle w:val="ListParagraph"/>
              <w:numPr>
                <w:ilvl w:val="0"/>
                <w:numId w:val="41"/>
              </w:numPr>
            </w:pPr>
            <w:r w:rsidRPr="00DA3339">
              <w:t>Confidence and experiences</w:t>
            </w:r>
          </w:p>
          <w:p w:rsidR="00DA3339" w:rsidRPr="00DA3339" w:rsidRDefault="00DA3339" w:rsidP="00DA3339">
            <w:pPr>
              <w:pStyle w:val="ListParagraph"/>
              <w:numPr>
                <w:ilvl w:val="0"/>
                <w:numId w:val="41"/>
              </w:numPr>
              <w:contextualSpacing w:val="0"/>
            </w:pPr>
            <w:r w:rsidRPr="00DA3339">
              <w:t>Careers</w:t>
            </w:r>
          </w:p>
          <w:p w:rsidR="00471B1A" w:rsidRPr="00BC1202" w:rsidRDefault="00471B1A" w:rsidP="00BC1202">
            <w:pPr>
              <w:rPr>
                <w:sz w:val="22"/>
                <w:szCs w:val="22"/>
                <w:lang w:val="en-GB"/>
              </w:rPr>
            </w:pPr>
          </w:p>
        </w:tc>
      </w:tr>
      <w:tr w:rsidR="00471B1A" w:rsidTr="00A66323">
        <w:tc>
          <w:tcPr>
            <w:tcW w:w="1502" w:type="dxa"/>
            <w:shd w:val="clear" w:color="auto" w:fill="FFF2CC" w:themeFill="accent4" w:themeFillTint="33"/>
          </w:tcPr>
          <w:p w:rsidR="00471B1A" w:rsidRPr="00875F49" w:rsidRDefault="00471B1A" w:rsidP="00585D2E">
            <w:pPr>
              <w:rPr>
                <w:b/>
                <w:lang w:val="en-GB"/>
              </w:rPr>
            </w:pPr>
            <w:r>
              <w:rPr>
                <w:b/>
                <w:lang w:val="en-GB"/>
              </w:rPr>
              <w:t>Intention</w:t>
            </w:r>
          </w:p>
        </w:tc>
        <w:tc>
          <w:tcPr>
            <w:tcW w:w="2946"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E607D1" w:rsidRDefault="00471B1A" w:rsidP="00585D2E">
            <w:pPr>
              <w:rPr>
                <w:sz w:val="22"/>
                <w:szCs w:val="22"/>
                <w:lang w:val="en-GB"/>
              </w:rPr>
            </w:pPr>
          </w:p>
        </w:tc>
        <w:tc>
          <w:tcPr>
            <w:tcW w:w="3224"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E607D1" w:rsidRDefault="00471B1A" w:rsidP="00585D2E">
            <w:pPr>
              <w:rPr>
                <w:b/>
                <w:sz w:val="22"/>
                <w:szCs w:val="22"/>
              </w:rPr>
            </w:pPr>
          </w:p>
        </w:tc>
        <w:tc>
          <w:tcPr>
            <w:tcW w:w="3252"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E607D1" w:rsidRDefault="00471B1A" w:rsidP="00585D2E">
            <w:pPr>
              <w:rPr>
                <w:b/>
                <w:sz w:val="22"/>
                <w:szCs w:val="22"/>
                <w:lang w:val="en-GB"/>
              </w:rPr>
            </w:pPr>
          </w:p>
        </w:tc>
        <w:tc>
          <w:tcPr>
            <w:tcW w:w="3026" w:type="dxa"/>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E607D1" w:rsidRDefault="00471B1A" w:rsidP="00585D2E">
            <w:pPr>
              <w:rPr>
                <w:sz w:val="22"/>
                <w:szCs w:val="22"/>
                <w:lang w:val="en-GB"/>
              </w:rPr>
            </w:pPr>
          </w:p>
        </w:tc>
      </w:tr>
      <w:tr w:rsidR="00471B1A" w:rsidTr="00A66323">
        <w:trPr>
          <w:trHeight w:val="543"/>
        </w:trPr>
        <w:tc>
          <w:tcPr>
            <w:tcW w:w="1502" w:type="dxa"/>
          </w:tcPr>
          <w:p w:rsidR="00471B1A" w:rsidRPr="00875F49" w:rsidRDefault="00471B1A" w:rsidP="00585D2E">
            <w:pPr>
              <w:rPr>
                <w:b/>
                <w:lang w:val="en-GB"/>
              </w:rPr>
            </w:pPr>
          </w:p>
        </w:tc>
        <w:tc>
          <w:tcPr>
            <w:tcW w:w="2946" w:type="dxa"/>
            <w:gridSpan w:val="2"/>
          </w:tcPr>
          <w:p w:rsidR="00471B1A" w:rsidRPr="00E607D1" w:rsidRDefault="00471B1A" w:rsidP="00585D2E">
            <w:pPr>
              <w:rPr>
                <w:b/>
                <w:sz w:val="22"/>
                <w:szCs w:val="22"/>
                <w:lang w:val="en-GB"/>
              </w:rPr>
            </w:pPr>
            <w:r>
              <w:rPr>
                <w:b/>
                <w:lang w:val="en-GB"/>
              </w:rPr>
              <w:t>Autumn</w:t>
            </w:r>
          </w:p>
        </w:tc>
        <w:tc>
          <w:tcPr>
            <w:tcW w:w="3224" w:type="dxa"/>
            <w:gridSpan w:val="2"/>
          </w:tcPr>
          <w:p w:rsidR="00471B1A" w:rsidRPr="00E607D1" w:rsidRDefault="00471B1A" w:rsidP="00585D2E">
            <w:pPr>
              <w:rPr>
                <w:b/>
                <w:sz w:val="22"/>
                <w:szCs w:val="22"/>
              </w:rPr>
            </w:pPr>
            <w:r>
              <w:rPr>
                <w:b/>
                <w:lang w:val="en-GB"/>
              </w:rPr>
              <w:t>Spring</w:t>
            </w:r>
          </w:p>
        </w:tc>
        <w:tc>
          <w:tcPr>
            <w:tcW w:w="3252" w:type="dxa"/>
            <w:gridSpan w:val="2"/>
          </w:tcPr>
          <w:p w:rsidR="00471B1A" w:rsidRPr="00E607D1" w:rsidRDefault="00471B1A" w:rsidP="00585D2E">
            <w:pPr>
              <w:rPr>
                <w:b/>
                <w:sz w:val="22"/>
                <w:szCs w:val="22"/>
                <w:lang w:val="en-GB"/>
              </w:rPr>
            </w:pPr>
            <w:r>
              <w:rPr>
                <w:b/>
                <w:lang w:val="en-GB"/>
              </w:rPr>
              <w:t>Summer</w:t>
            </w:r>
          </w:p>
        </w:tc>
        <w:tc>
          <w:tcPr>
            <w:tcW w:w="3026" w:type="dxa"/>
          </w:tcPr>
          <w:p w:rsidR="00471B1A" w:rsidRDefault="00BC1202" w:rsidP="00BC1202">
            <w:pPr>
              <w:jc w:val="center"/>
              <w:rPr>
                <w:b/>
                <w:lang w:val="en-GB"/>
              </w:rPr>
            </w:pPr>
            <w:r>
              <w:rPr>
                <w:b/>
                <w:lang w:val="en-GB"/>
              </w:rPr>
              <w:t>Art day</w:t>
            </w:r>
          </w:p>
        </w:tc>
      </w:tr>
      <w:tr w:rsidR="00471B1A" w:rsidTr="00A66323">
        <w:trPr>
          <w:trHeight w:val="827"/>
        </w:trPr>
        <w:tc>
          <w:tcPr>
            <w:tcW w:w="1502" w:type="dxa"/>
          </w:tcPr>
          <w:p w:rsidR="00471B1A" w:rsidRPr="00875F49" w:rsidRDefault="00471B1A" w:rsidP="00585D2E">
            <w:pPr>
              <w:rPr>
                <w:b/>
                <w:lang w:val="en-GB"/>
              </w:rPr>
            </w:pPr>
            <w:r w:rsidRPr="00875F49">
              <w:rPr>
                <w:b/>
                <w:lang w:val="en-GB"/>
              </w:rPr>
              <w:t>Year 5</w:t>
            </w:r>
          </w:p>
          <w:p w:rsidR="00471B1A" w:rsidRPr="00875F49" w:rsidRDefault="00471B1A" w:rsidP="00585D2E">
            <w:pPr>
              <w:rPr>
                <w:b/>
                <w:lang w:val="en-GB"/>
              </w:rPr>
            </w:pPr>
          </w:p>
        </w:tc>
        <w:tc>
          <w:tcPr>
            <w:tcW w:w="2946" w:type="dxa"/>
            <w:gridSpan w:val="2"/>
          </w:tcPr>
          <w:p w:rsidR="00471B1A" w:rsidRDefault="006D3383" w:rsidP="00585D2E">
            <w:pPr>
              <w:rPr>
                <w:sz w:val="22"/>
                <w:szCs w:val="22"/>
                <w:lang w:val="en-GB"/>
              </w:rPr>
            </w:pPr>
            <w:r w:rsidRPr="006D3383">
              <w:rPr>
                <w:sz w:val="22"/>
                <w:szCs w:val="22"/>
                <w:lang w:val="en-GB"/>
              </w:rPr>
              <w:t>Art and design skills</w:t>
            </w:r>
          </w:p>
          <w:p w:rsidR="00B46A33" w:rsidRDefault="00B46A33" w:rsidP="00585D2E">
            <w:pPr>
              <w:rPr>
                <w:sz w:val="22"/>
                <w:szCs w:val="22"/>
                <w:lang w:val="en-GB"/>
              </w:rPr>
            </w:pPr>
          </w:p>
          <w:p w:rsidR="00B46A33" w:rsidRDefault="00B46A33" w:rsidP="00585D2E">
            <w:pPr>
              <w:rPr>
                <w:sz w:val="22"/>
                <w:szCs w:val="22"/>
                <w:lang w:val="en-GB"/>
              </w:rPr>
            </w:pPr>
            <w:r>
              <w:rPr>
                <w:sz w:val="22"/>
                <w:szCs w:val="22"/>
                <w:lang w:val="en-GB"/>
              </w:rPr>
              <w:t>I</w:t>
            </w:r>
            <w:r w:rsidRPr="00B46A33">
              <w:rPr>
                <w:sz w:val="22"/>
                <w:szCs w:val="22"/>
                <w:lang w:val="en-GB"/>
              </w:rPr>
              <w:t>n this collection of lessons children learn and develop their skills in: design, drawing, craft, painting and art appreciation by designing their own invention, expanding on an observational drawing, using a poem to create a portrait, painting an enlarged section of a drawn collage and learning to ‘think’ like an artist.</w:t>
            </w:r>
          </w:p>
          <w:p w:rsidR="00B46A33" w:rsidRPr="006D3383" w:rsidRDefault="00B46A33" w:rsidP="00585D2E">
            <w:pPr>
              <w:rPr>
                <w:sz w:val="22"/>
                <w:szCs w:val="22"/>
                <w:lang w:val="en-GB"/>
              </w:rPr>
            </w:pPr>
          </w:p>
        </w:tc>
        <w:tc>
          <w:tcPr>
            <w:tcW w:w="3224" w:type="dxa"/>
            <w:gridSpan w:val="2"/>
          </w:tcPr>
          <w:p w:rsidR="00471B1A" w:rsidRDefault="005C30AB" w:rsidP="00585D2E">
            <w:pPr>
              <w:widowControl w:val="0"/>
              <w:autoSpaceDE w:val="0"/>
              <w:autoSpaceDN w:val="0"/>
              <w:adjustRightInd w:val="0"/>
              <w:rPr>
                <w:rFonts w:cstheme="minorHAnsi"/>
                <w:sz w:val="22"/>
                <w:szCs w:val="22"/>
              </w:rPr>
            </w:pPr>
            <w:r>
              <w:rPr>
                <w:rFonts w:cstheme="minorHAnsi"/>
                <w:sz w:val="22"/>
                <w:szCs w:val="22"/>
              </w:rPr>
              <w:t xml:space="preserve">Formal Elements: </w:t>
            </w:r>
            <w:r w:rsidR="006D3383" w:rsidRPr="006D3383">
              <w:rPr>
                <w:rFonts w:cstheme="minorHAnsi"/>
                <w:sz w:val="22"/>
                <w:szCs w:val="22"/>
              </w:rPr>
              <w:t>Architecture</w:t>
            </w:r>
          </w:p>
          <w:p w:rsidR="005C30AB" w:rsidRDefault="005C30AB" w:rsidP="00585D2E">
            <w:pPr>
              <w:widowControl w:val="0"/>
              <w:autoSpaceDE w:val="0"/>
              <w:autoSpaceDN w:val="0"/>
              <w:adjustRightInd w:val="0"/>
              <w:rPr>
                <w:rFonts w:cstheme="minorHAnsi"/>
                <w:sz w:val="22"/>
                <w:szCs w:val="22"/>
              </w:rPr>
            </w:pPr>
          </w:p>
          <w:p w:rsidR="005C30AB" w:rsidRPr="006D3383" w:rsidRDefault="005C30AB" w:rsidP="00585D2E">
            <w:pPr>
              <w:widowControl w:val="0"/>
              <w:autoSpaceDE w:val="0"/>
              <w:autoSpaceDN w:val="0"/>
              <w:adjustRightInd w:val="0"/>
              <w:rPr>
                <w:rFonts w:cstheme="minorHAnsi"/>
                <w:sz w:val="22"/>
                <w:szCs w:val="22"/>
              </w:rPr>
            </w:pPr>
            <w:r w:rsidRPr="005C30AB">
              <w:rPr>
                <w:rFonts w:cstheme="minorHAnsi"/>
                <w:sz w:val="22"/>
                <w:szCs w:val="22"/>
              </w:rPr>
              <w:t>Children learn how to draw from observation, create a print and draw from different perspectives. They learn about the role of an architect and are challenged to consider why houses look the way they do and if there is scope to change and improve them</w:t>
            </w:r>
            <w:r>
              <w:rPr>
                <w:rFonts w:cstheme="minorHAnsi"/>
                <w:sz w:val="22"/>
                <w:szCs w:val="22"/>
              </w:rPr>
              <w:t xml:space="preserve">. </w:t>
            </w:r>
          </w:p>
        </w:tc>
        <w:tc>
          <w:tcPr>
            <w:tcW w:w="3252" w:type="dxa"/>
            <w:gridSpan w:val="2"/>
          </w:tcPr>
          <w:p w:rsidR="00471B1A" w:rsidRDefault="006D3383" w:rsidP="00585D2E">
            <w:pPr>
              <w:rPr>
                <w:sz w:val="22"/>
                <w:szCs w:val="22"/>
                <w:lang w:val="en-GB"/>
              </w:rPr>
            </w:pPr>
            <w:r w:rsidRPr="006D3383">
              <w:rPr>
                <w:sz w:val="22"/>
                <w:szCs w:val="22"/>
                <w:lang w:val="en-GB"/>
              </w:rPr>
              <w:t>Design for a purpose</w:t>
            </w:r>
          </w:p>
          <w:p w:rsidR="005C30AB" w:rsidRDefault="005C30AB" w:rsidP="00585D2E">
            <w:pPr>
              <w:rPr>
                <w:sz w:val="22"/>
                <w:szCs w:val="22"/>
                <w:lang w:val="en-GB"/>
              </w:rPr>
            </w:pPr>
          </w:p>
          <w:p w:rsidR="005C30AB" w:rsidRPr="006D3383" w:rsidRDefault="005C30AB" w:rsidP="00585D2E">
            <w:pPr>
              <w:rPr>
                <w:sz w:val="22"/>
                <w:szCs w:val="22"/>
                <w:lang w:val="en-GB"/>
              </w:rPr>
            </w:pPr>
            <w:r w:rsidRPr="005C30AB">
              <w:rPr>
                <w:sz w:val="22"/>
                <w:szCs w:val="22"/>
                <w:lang w:val="en-GB"/>
              </w:rPr>
              <w:t>In this topic, children are faced with the challenge of having to design to a specific criteria or specification, developing design ideas for a room interior, a coat of arms and product to fit a given name, children learn to draw inspiration from different sources and use a range of techniques to experiment with their different concepts</w:t>
            </w:r>
            <w:r>
              <w:rPr>
                <w:sz w:val="22"/>
                <w:szCs w:val="22"/>
                <w:lang w:val="en-GB"/>
              </w:rPr>
              <w:t xml:space="preserve">. </w:t>
            </w:r>
          </w:p>
        </w:tc>
        <w:tc>
          <w:tcPr>
            <w:tcW w:w="3026" w:type="dxa"/>
          </w:tcPr>
          <w:p w:rsidR="00471B1A" w:rsidRDefault="006D3383" w:rsidP="00585D2E">
            <w:pPr>
              <w:rPr>
                <w:sz w:val="22"/>
                <w:szCs w:val="22"/>
                <w:lang w:val="en-GB"/>
              </w:rPr>
            </w:pPr>
            <w:r w:rsidRPr="006D3383">
              <w:rPr>
                <w:sz w:val="22"/>
                <w:szCs w:val="22"/>
                <w:lang w:val="en-GB"/>
              </w:rPr>
              <w:t>Every picture tells a story</w:t>
            </w:r>
          </w:p>
          <w:p w:rsidR="005C30AB" w:rsidRDefault="005C30AB" w:rsidP="00585D2E">
            <w:pPr>
              <w:rPr>
                <w:sz w:val="22"/>
                <w:szCs w:val="22"/>
                <w:lang w:val="en-GB"/>
              </w:rPr>
            </w:pPr>
          </w:p>
          <w:p w:rsidR="005C30AB" w:rsidRPr="006D3383" w:rsidRDefault="005C30AB" w:rsidP="00585D2E">
            <w:pPr>
              <w:rPr>
                <w:sz w:val="22"/>
                <w:szCs w:val="22"/>
                <w:lang w:val="en-GB"/>
              </w:rPr>
            </w:pPr>
            <w:r w:rsidRPr="005C30AB">
              <w:rPr>
                <w:sz w:val="22"/>
                <w:szCs w:val="22"/>
                <w:lang w:val="en-GB"/>
              </w:rPr>
              <w:t xml:space="preserve">Looking at the meaning behind art, children: analyse the intentions of Banksy; make ink symmetry prints inspired by psychologist Rorschach; tell a story using </w:t>
            </w:r>
            <w:proofErr w:type="spellStart"/>
            <w:r w:rsidRPr="005C30AB">
              <w:rPr>
                <w:sz w:val="22"/>
                <w:szCs w:val="22"/>
                <w:lang w:val="en-GB"/>
              </w:rPr>
              <w:t>emojis</w:t>
            </w:r>
            <w:proofErr w:type="spellEnd"/>
            <w:r w:rsidRPr="005C30AB">
              <w:rPr>
                <w:sz w:val="22"/>
                <w:szCs w:val="22"/>
                <w:lang w:val="en-GB"/>
              </w:rPr>
              <w:t xml:space="preserve">; use drama to recreate a poignant war scene and are inspired by the ceramic work of Magdalene </w:t>
            </w:r>
            <w:proofErr w:type="spellStart"/>
            <w:r w:rsidRPr="005C30AB">
              <w:rPr>
                <w:sz w:val="22"/>
                <w:szCs w:val="22"/>
                <w:lang w:val="en-GB"/>
              </w:rPr>
              <w:t>Odundo</w:t>
            </w:r>
            <w:proofErr w:type="spellEnd"/>
            <w:r w:rsidRPr="005C30AB">
              <w:rPr>
                <w:sz w:val="22"/>
                <w:szCs w:val="22"/>
                <w:lang w:val="en-GB"/>
              </w:rPr>
              <w:t>, to work expressively outside</w:t>
            </w:r>
            <w:r>
              <w:rPr>
                <w:sz w:val="22"/>
                <w:szCs w:val="22"/>
                <w:lang w:val="en-GB"/>
              </w:rPr>
              <w:t xml:space="preserve">. </w:t>
            </w:r>
          </w:p>
        </w:tc>
      </w:tr>
      <w:tr w:rsidR="00471B1A" w:rsidTr="00A66323">
        <w:trPr>
          <w:trHeight w:val="848"/>
        </w:trPr>
        <w:tc>
          <w:tcPr>
            <w:tcW w:w="1502" w:type="dxa"/>
            <w:shd w:val="clear" w:color="auto" w:fill="DEEAF6" w:themeFill="accent1" w:themeFillTint="33"/>
          </w:tcPr>
          <w:p w:rsidR="00471B1A" w:rsidRPr="00875F49" w:rsidRDefault="00B14FCB" w:rsidP="00471B1A">
            <w:pPr>
              <w:rPr>
                <w:b/>
                <w:lang w:val="en-GB"/>
              </w:rPr>
            </w:pPr>
            <w:r>
              <w:rPr>
                <w:b/>
                <w:lang w:val="en-GB"/>
              </w:rPr>
              <w:lastRenderedPageBreak/>
              <w:t>Other Art lessons/links</w:t>
            </w:r>
          </w:p>
        </w:tc>
        <w:tc>
          <w:tcPr>
            <w:tcW w:w="2946" w:type="dxa"/>
            <w:gridSpan w:val="2"/>
            <w:shd w:val="clear" w:color="auto" w:fill="DEEAF6" w:themeFill="accent1" w:themeFillTint="33"/>
          </w:tcPr>
          <w:p w:rsidR="00471B1A" w:rsidRDefault="006D3383" w:rsidP="00585D2E">
            <w:pPr>
              <w:rPr>
                <w:sz w:val="22"/>
                <w:szCs w:val="22"/>
                <w:lang w:val="en-GB"/>
              </w:rPr>
            </w:pPr>
            <w:r w:rsidRPr="006D3383">
              <w:rPr>
                <w:sz w:val="22"/>
                <w:szCs w:val="22"/>
                <w:lang w:val="en-GB"/>
              </w:rPr>
              <w:t>Computing – creating sets and characters for a stop motion animation</w:t>
            </w:r>
          </w:p>
          <w:p w:rsidR="003070A5" w:rsidRDefault="003070A5" w:rsidP="00585D2E">
            <w:pPr>
              <w:rPr>
                <w:sz w:val="22"/>
                <w:szCs w:val="22"/>
                <w:lang w:val="en-GB"/>
              </w:rPr>
            </w:pPr>
            <w:r>
              <w:rPr>
                <w:sz w:val="22"/>
                <w:szCs w:val="22"/>
                <w:lang w:val="en-GB"/>
              </w:rPr>
              <w:t>DT – designing an invention</w:t>
            </w:r>
          </w:p>
          <w:p w:rsidR="003070A5" w:rsidRDefault="003070A5" w:rsidP="00585D2E">
            <w:pPr>
              <w:rPr>
                <w:sz w:val="22"/>
                <w:szCs w:val="22"/>
                <w:lang w:val="en-GB"/>
              </w:rPr>
            </w:pPr>
            <w:r>
              <w:rPr>
                <w:sz w:val="22"/>
                <w:szCs w:val="22"/>
                <w:lang w:val="en-GB"/>
              </w:rPr>
              <w:t>Maths – enlargement</w:t>
            </w:r>
          </w:p>
          <w:p w:rsidR="003070A5" w:rsidRPr="006D3383" w:rsidRDefault="003070A5" w:rsidP="00585D2E">
            <w:pPr>
              <w:rPr>
                <w:sz w:val="22"/>
                <w:szCs w:val="22"/>
                <w:lang w:val="en-GB"/>
              </w:rPr>
            </w:pPr>
            <w:r>
              <w:rPr>
                <w:sz w:val="22"/>
                <w:szCs w:val="22"/>
                <w:lang w:val="en-GB"/>
              </w:rPr>
              <w:t>English - poetry</w:t>
            </w:r>
          </w:p>
        </w:tc>
        <w:tc>
          <w:tcPr>
            <w:tcW w:w="3224" w:type="dxa"/>
            <w:gridSpan w:val="2"/>
            <w:shd w:val="clear" w:color="auto" w:fill="DEEAF6" w:themeFill="accent1" w:themeFillTint="33"/>
          </w:tcPr>
          <w:p w:rsidR="00471B1A" w:rsidRDefault="006D3383" w:rsidP="00585D2E">
            <w:pPr>
              <w:rPr>
                <w:sz w:val="22"/>
                <w:szCs w:val="22"/>
              </w:rPr>
            </w:pPr>
            <w:proofErr w:type="spellStart"/>
            <w:r w:rsidRPr="006D3383">
              <w:rPr>
                <w:sz w:val="22"/>
                <w:szCs w:val="22"/>
              </w:rPr>
              <w:t>Maths</w:t>
            </w:r>
            <w:proofErr w:type="spellEnd"/>
            <w:r w:rsidRPr="006D3383">
              <w:rPr>
                <w:sz w:val="22"/>
                <w:szCs w:val="22"/>
              </w:rPr>
              <w:t xml:space="preserve"> – shape and scale</w:t>
            </w:r>
          </w:p>
          <w:p w:rsidR="003070A5" w:rsidRDefault="003070A5" w:rsidP="00585D2E">
            <w:pPr>
              <w:rPr>
                <w:sz w:val="22"/>
                <w:szCs w:val="22"/>
              </w:rPr>
            </w:pPr>
            <w:r>
              <w:rPr>
                <w:sz w:val="22"/>
                <w:szCs w:val="22"/>
              </w:rPr>
              <w:t>History – monuments</w:t>
            </w:r>
          </w:p>
          <w:p w:rsidR="003070A5" w:rsidRPr="006D3383" w:rsidRDefault="003070A5" w:rsidP="00585D2E">
            <w:pPr>
              <w:rPr>
                <w:sz w:val="22"/>
                <w:szCs w:val="22"/>
              </w:rPr>
            </w:pPr>
            <w:r>
              <w:rPr>
                <w:sz w:val="22"/>
                <w:szCs w:val="22"/>
              </w:rPr>
              <w:t>PSHCE - careers</w:t>
            </w:r>
          </w:p>
        </w:tc>
        <w:tc>
          <w:tcPr>
            <w:tcW w:w="3252" w:type="dxa"/>
            <w:gridSpan w:val="2"/>
            <w:shd w:val="clear" w:color="auto" w:fill="DEEAF6" w:themeFill="accent1" w:themeFillTint="33"/>
          </w:tcPr>
          <w:p w:rsidR="00471B1A" w:rsidRDefault="006D3383" w:rsidP="00585D2E">
            <w:pPr>
              <w:rPr>
                <w:sz w:val="22"/>
                <w:szCs w:val="22"/>
                <w:lang w:val="en-GB"/>
              </w:rPr>
            </w:pPr>
            <w:r w:rsidRPr="006D3383">
              <w:rPr>
                <w:sz w:val="22"/>
                <w:szCs w:val="22"/>
                <w:lang w:val="en-GB"/>
              </w:rPr>
              <w:t>History – coats of arms</w:t>
            </w:r>
          </w:p>
          <w:p w:rsidR="003070A5" w:rsidRPr="006D3383" w:rsidRDefault="003070A5" w:rsidP="00585D2E">
            <w:pPr>
              <w:rPr>
                <w:sz w:val="22"/>
                <w:szCs w:val="22"/>
                <w:lang w:val="en-GB"/>
              </w:rPr>
            </w:pPr>
            <w:r>
              <w:rPr>
                <w:sz w:val="22"/>
                <w:szCs w:val="22"/>
                <w:lang w:val="en-GB"/>
              </w:rPr>
              <w:t>PSHCE - careers</w:t>
            </w:r>
          </w:p>
        </w:tc>
        <w:tc>
          <w:tcPr>
            <w:tcW w:w="3026" w:type="dxa"/>
            <w:shd w:val="clear" w:color="auto" w:fill="DEEAF6" w:themeFill="accent1" w:themeFillTint="33"/>
          </w:tcPr>
          <w:p w:rsidR="00471B1A" w:rsidRDefault="003070A5" w:rsidP="00585D2E">
            <w:pPr>
              <w:rPr>
                <w:sz w:val="22"/>
                <w:szCs w:val="22"/>
                <w:lang w:val="en-GB"/>
              </w:rPr>
            </w:pPr>
            <w:r>
              <w:rPr>
                <w:sz w:val="22"/>
                <w:szCs w:val="22"/>
                <w:lang w:val="en-GB"/>
              </w:rPr>
              <w:t>PSHCE – British Values</w:t>
            </w:r>
          </w:p>
          <w:p w:rsidR="003070A5" w:rsidRDefault="003070A5" w:rsidP="00585D2E">
            <w:pPr>
              <w:rPr>
                <w:sz w:val="22"/>
                <w:szCs w:val="22"/>
                <w:lang w:val="en-GB"/>
              </w:rPr>
            </w:pPr>
            <w:r>
              <w:rPr>
                <w:sz w:val="22"/>
                <w:szCs w:val="22"/>
                <w:lang w:val="en-GB"/>
              </w:rPr>
              <w:t>Maths – data handling</w:t>
            </w:r>
          </w:p>
        </w:tc>
      </w:tr>
      <w:tr w:rsidR="00471B1A" w:rsidTr="00A66323">
        <w:tc>
          <w:tcPr>
            <w:tcW w:w="1502" w:type="dxa"/>
            <w:shd w:val="clear" w:color="auto" w:fill="E2EFD9" w:themeFill="accent6" w:themeFillTint="33"/>
          </w:tcPr>
          <w:p w:rsidR="00471B1A" w:rsidRDefault="00471B1A" w:rsidP="00585D2E">
            <w:pPr>
              <w:rPr>
                <w:b/>
                <w:lang w:val="en-GB"/>
              </w:rPr>
            </w:pPr>
            <w:r>
              <w:rPr>
                <w:b/>
                <w:lang w:val="en-GB"/>
              </w:rPr>
              <w:t>School values</w:t>
            </w:r>
          </w:p>
        </w:tc>
        <w:tc>
          <w:tcPr>
            <w:tcW w:w="2946" w:type="dxa"/>
            <w:gridSpan w:val="2"/>
            <w:shd w:val="clear" w:color="auto" w:fill="E2EFD9" w:themeFill="accent6" w:themeFillTint="33"/>
          </w:tcPr>
          <w:p w:rsidR="00DA3339" w:rsidRPr="00DA3339" w:rsidRDefault="00DA3339" w:rsidP="00DA3339">
            <w:pPr>
              <w:pStyle w:val="ListParagraph"/>
              <w:numPr>
                <w:ilvl w:val="0"/>
                <w:numId w:val="42"/>
              </w:numPr>
            </w:pPr>
            <w:r w:rsidRPr="00DA3339">
              <w:t>Knowledge and skills</w:t>
            </w:r>
          </w:p>
          <w:p w:rsidR="00DA3339" w:rsidRPr="00DA3339" w:rsidRDefault="00DA3339" w:rsidP="00DA3339">
            <w:pPr>
              <w:pStyle w:val="ListParagraph"/>
              <w:numPr>
                <w:ilvl w:val="0"/>
                <w:numId w:val="42"/>
              </w:numPr>
            </w:pPr>
            <w:r w:rsidRPr="00DA3339">
              <w:t>Confidence and experiences</w:t>
            </w:r>
          </w:p>
          <w:p w:rsidR="00DA3339" w:rsidRPr="00DA3339" w:rsidRDefault="00DA3339" w:rsidP="00DA3339">
            <w:pPr>
              <w:pStyle w:val="ListParagraph"/>
              <w:numPr>
                <w:ilvl w:val="0"/>
                <w:numId w:val="42"/>
              </w:numPr>
              <w:contextualSpacing w:val="0"/>
            </w:pPr>
            <w:r w:rsidRPr="00DA3339">
              <w:t>Careers</w:t>
            </w:r>
          </w:p>
          <w:p w:rsidR="00471B1A" w:rsidRPr="00E607D1" w:rsidRDefault="00471B1A" w:rsidP="00585D2E">
            <w:pPr>
              <w:pStyle w:val="ListParagraph"/>
              <w:ind w:left="360"/>
              <w:rPr>
                <w:sz w:val="22"/>
                <w:szCs w:val="22"/>
                <w:lang w:val="en-GB"/>
              </w:rPr>
            </w:pPr>
          </w:p>
        </w:tc>
        <w:tc>
          <w:tcPr>
            <w:tcW w:w="3224" w:type="dxa"/>
            <w:gridSpan w:val="2"/>
            <w:shd w:val="clear" w:color="auto" w:fill="E2EFD9" w:themeFill="accent6" w:themeFillTint="33"/>
          </w:tcPr>
          <w:p w:rsidR="00DA3339" w:rsidRPr="00DA3339" w:rsidRDefault="00DA3339" w:rsidP="00DA3339">
            <w:pPr>
              <w:pStyle w:val="ListParagraph"/>
              <w:numPr>
                <w:ilvl w:val="0"/>
                <w:numId w:val="43"/>
              </w:numPr>
            </w:pPr>
            <w:r w:rsidRPr="00DA3339">
              <w:t>Knowledge and skills</w:t>
            </w:r>
          </w:p>
          <w:p w:rsidR="00DA3339" w:rsidRPr="00DA3339" w:rsidRDefault="00DA3339" w:rsidP="00DA3339">
            <w:pPr>
              <w:pStyle w:val="ListParagraph"/>
              <w:numPr>
                <w:ilvl w:val="0"/>
                <w:numId w:val="43"/>
              </w:numPr>
            </w:pPr>
            <w:r w:rsidRPr="00DA3339">
              <w:t>Confidence and experiences</w:t>
            </w:r>
          </w:p>
          <w:p w:rsidR="00DA3339" w:rsidRDefault="00DA3339" w:rsidP="00DA3339">
            <w:pPr>
              <w:pStyle w:val="ListParagraph"/>
              <w:numPr>
                <w:ilvl w:val="0"/>
                <w:numId w:val="43"/>
              </w:numPr>
              <w:contextualSpacing w:val="0"/>
            </w:pPr>
            <w:r w:rsidRPr="00DA3339">
              <w:t>Careers</w:t>
            </w:r>
          </w:p>
          <w:p w:rsidR="00701BC9" w:rsidRPr="00DA3339" w:rsidRDefault="00701BC9" w:rsidP="00DA3339">
            <w:pPr>
              <w:pStyle w:val="ListParagraph"/>
              <w:numPr>
                <w:ilvl w:val="0"/>
                <w:numId w:val="43"/>
              </w:numPr>
              <w:contextualSpacing w:val="0"/>
            </w:pPr>
            <w:r>
              <w:t>Designers</w:t>
            </w:r>
          </w:p>
          <w:p w:rsidR="00471B1A" w:rsidRPr="00471B1A" w:rsidRDefault="00471B1A" w:rsidP="00471B1A">
            <w:pPr>
              <w:rPr>
                <w:sz w:val="22"/>
                <w:szCs w:val="22"/>
                <w:lang w:val="en-GB"/>
              </w:rPr>
            </w:pPr>
          </w:p>
        </w:tc>
        <w:tc>
          <w:tcPr>
            <w:tcW w:w="3252" w:type="dxa"/>
            <w:gridSpan w:val="2"/>
            <w:shd w:val="clear" w:color="auto" w:fill="E2EFD9" w:themeFill="accent6" w:themeFillTint="33"/>
          </w:tcPr>
          <w:p w:rsidR="00DA3339" w:rsidRPr="00DA3339" w:rsidRDefault="00DA3339" w:rsidP="00DA3339">
            <w:pPr>
              <w:pStyle w:val="ListParagraph"/>
              <w:numPr>
                <w:ilvl w:val="0"/>
                <w:numId w:val="44"/>
              </w:numPr>
            </w:pPr>
            <w:r w:rsidRPr="00DA3339">
              <w:t>Knowledge and skills</w:t>
            </w:r>
          </w:p>
          <w:p w:rsidR="00DA3339" w:rsidRPr="00DA3339" w:rsidRDefault="00DA3339" w:rsidP="00DA3339">
            <w:pPr>
              <w:pStyle w:val="ListParagraph"/>
              <w:numPr>
                <w:ilvl w:val="0"/>
                <w:numId w:val="44"/>
              </w:numPr>
            </w:pPr>
            <w:r w:rsidRPr="00DA3339">
              <w:t>Confidence and experiences</w:t>
            </w:r>
          </w:p>
          <w:p w:rsidR="00DA3339" w:rsidRPr="00DA3339" w:rsidRDefault="00DA3339" w:rsidP="00DA3339">
            <w:pPr>
              <w:pStyle w:val="ListParagraph"/>
              <w:numPr>
                <w:ilvl w:val="0"/>
                <w:numId w:val="44"/>
              </w:numPr>
              <w:contextualSpacing w:val="0"/>
            </w:pPr>
            <w:r w:rsidRPr="00DA3339">
              <w:t>Careers</w:t>
            </w:r>
          </w:p>
          <w:p w:rsidR="00471B1A" w:rsidRPr="00471B1A" w:rsidRDefault="00471B1A" w:rsidP="00471B1A">
            <w:pPr>
              <w:rPr>
                <w:sz w:val="22"/>
                <w:szCs w:val="22"/>
                <w:lang w:val="en-GB"/>
              </w:rPr>
            </w:pPr>
          </w:p>
        </w:tc>
        <w:tc>
          <w:tcPr>
            <w:tcW w:w="3026" w:type="dxa"/>
            <w:shd w:val="clear" w:color="auto" w:fill="E2EFD9" w:themeFill="accent6" w:themeFillTint="33"/>
          </w:tcPr>
          <w:p w:rsidR="00DA3339" w:rsidRPr="00DA3339" w:rsidRDefault="00DA3339" w:rsidP="00DA3339">
            <w:pPr>
              <w:pStyle w:val="ListParagraph"/>
              <w:numPr>
                <w:ilvl w:val="0"/>
                <w:numId w:val="45"/>
              </w:numPr>
            </w:pPr>
            <w:r w:rsidRPr="00DA3339">
              <w:t>Knowledge and skills</w:t>
            </w:r>
          </w:p>
          <w:p w:rsidR="00DA3339" w:rsidRPr="00DA3339" w:rsidRDefault="00DA3339" w:rsidP="00DA3339">
            <w:pPr>
              <w:pStyle w:val="ListParagraph"/>
              <w:numPr>
                <w:ilvl w:val="0"/>
                <w:numId w:val="45"/>
              </w:numPr>
            </w:pPr>
            <w:r w:rsidRPr="00DA3339">
              <w:t>Confidence and experiences</w:t>
            </w:r>
          </w:p>
          <w:p w:rsidR="00DA3339" w:rsidRDefault="00DA3339" w:rsidP="00DA3339">
            <w:pPr>
              <w:pStyle w:val="ListParagraph"/>
              <w:numPr>
                <w:ilvl w:val="0"/>
                <w:numId w:val="45"/>
              </w:numPr>
              <w:contextualSpacing w:val="0"/>
            </w:pPr>
            <w:r w:rsidRPr="00DA3339">
              <w:t>Careers</w:t>
            </w:r>
          </w:p>
          <w:p w:rsidR="00701BC9" w:rsidRPr="00DA3339" w:rsidRDefault="00701BC9" w:rsidP="00DA3339">
            <w:pPr>
              <w:pStyle w:val="ListParagraph"/>
              <w:numPr>
                <w:ilvl w:val="0"/>
                <w:numId w:val="45"/>
              </w:numPr>
              <w:contextualSpacing w:val="0"/>
            </w:pPr>
            <w:r>
              <w:t>Global citizen</w:t>
            </w:r>
          </w:p>
          <w:p w:rsidR="00471B1A" w:rsidRPr="00471B1A" w:rsidRDefault="00471B1A" w:rsidP="00471B1A">
            <w:pPr>
              <w:rPr>
                <w:sz w:val="22"/>
                <w:szCs w:val="22"/>
                <w:lang w:val="en-GB"/>
              </w:rPr>
            </w:pPr>
          </w:p>
        </w:tc>
      </w:tr>
      <w:tr w:rsidR="00471B1A" w:rsidTr="00A66323">
        <w:tc>
          <w:tcPr>
            <w:tcW w:w="1502" w:type="dxa"/>
            <w:shd w:val="clear" w:color="auto" w:fill="FFF2CC" w:themeFill="accent4" w:themeFillTint="33"/>
          </w:tcPr>
          <w:p w:rsidR="00471B1A" w:rsidRPr="00875F49" w:rsidRDefault="00471B1A" w:rsidP="00585D2E">
            <w:pPr>
              <w:rPr>
                <w:b/>
                <w:lang w:val="en-GB"/>
              </w:rPr>
            </w:pPr>
            <w:r>
              <w:rPr>
                <w:b/>
                <w:lang w:val="en-GB"/>
              </w:rPr>
              <w:t>Intention</w:t>
            </w:r>
          </w:p>
        </w:tc>
        <w:tc>
          <w:tcPr>
            <w:tcW w:w="2946"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8F7AC1" w:rsidRDefault="00471B1A" w:rsidP="00585D2E">
            <w:pPr>
              <w:rPr>
                <w:sz w:val="20"/>
                <w:szCs w:val="20"/>
                <w:lang w:val="en-GB"/>
              </w:rPr>
            </w:pPr>
          </w:p>
        </w:tc>
        <w:tc>
          <w:tcPr>
            <w:tcW w:w="3224"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B75F65" w:rsidRDefault="00471B1A" w:rsidP="00585D2E">
            <w:pPr>
              <w:rPr>
                <w:sz w:val="20"/>
                <w:szCs w:val="20"/>
                <w:lang w:val="en-GB"/>
              </w:rPr>
            </w:pPr>
          </w:p>
        </w:tc>
        <w:tc>
          <w:tcPr>
            <w:tcW w:w="3252"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8F7AC1" w:rsidRDefault="00471B1A" w:rsidP="00585D2E">
            <w:pPr>
              <w:rPr>
                <w:sz w:val="20"/>
                <w:szCs w:val="20"/>
                <w:lang w:val="en-GB"/>
              </w:rPr>
            </w:pPr>
          </w:p>
        </w:tc>
        <w:tc>
          <w:tcPr>
            <w:tcW w:w="3026" w:type="dxa"/>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8F7AC1" w:rsidRDefault="00471B1A" w:rsidP="00585D2E">
            <w:pPr>
              <w:rPr>
                <w:sz w:val="20"/>
                <w:szCs w:val="20"/>
                <w:lang w:val="en-GB"/>
              </w:rPr>
            </w:pPr>
          </w:p>
        </w:tc>
      </w:tr>
      <w:tr w:rsidR="00471B1A" w:rsidTr="00A66323">
        <w:trPr>
          <w:trHeight w:val="544"/>
        </w:trPr>
        <w:tc>
          <w:tcPr>
            <w:tcW w:w="1502" w:type="dxa"/>
          </w:tcPr>
          <w:p w:rsidR="00471B1A" w:rsidRPr="00875F49" w:rsidRDefault="00471B1A" w:rsidP="00585D2E">
            <w:pPr>
              <w:rPr>
                <w:b/>
                <w:lang w:val="en-GB"/>
              </w:rPr>
            </w:pPr>
          </w:p>
        </w:tc>
        <w:tc>
          <w:tcPr>
            <w:tcW w:w="2946" w:type="dxa"/>
            <w:gridSpan w:val="2"/>
          </w:tcPr>
          <w:p w:rsidR="00471B1A" w:rsidRPr="0092317E" w:rsidRDefault="00471B1A" w:rsidP="00585D2E">
            <w:pPr>
              <w:rPr>
                <w:b/>
                <w:lang w:val="en-GB"/>
              </w:rPr>
            </w:pPr>
            <w:r>
              <w:rPr>
                <w:b/>
                <w:lang w:val="en-GB"/>
              </w:rPr>
              <w:t>Autumn</w:t>
            </w:r>
          </w:p>
        </w:tc>
        <w:tc>
          <w:tcPr>
            <w:tcW w:w="3224" w:type="dxa"/>
            <w:gridSpan w:val="2"/>
          </w:tcPr>
          <w:p w:rsidR="00471B1A" w:rsidRPr="0092317E" w:rsidRDefault="00471B1A" w:rsidP="00585D2E">
            <w:pPr>
              <w:rPr>
                <w:b/>
                <w:lang w:val="en-GB"/>
              </w:rPr>
            </w:pPr>
            <w:r>
              <w:rPr>
                <w:b/>
                <w:lang w:val="en-GB"/>
              </w:rPr>
              <w:t>Spring</w:t>
            </w:r>
          </w:p>
        </w:tc>
        <w:tc>
          <w:tcPr>
            <w:tcW w:w="3252" w:type="dxa"/>
            <w:gridSpan w:val="2"/>
          </w:tcPr>
          <w:p w:rsidR="00471B1A" w:rsidRPr="0092317E" w:rsidRDefault="00471B1A" w:rsidP="00585D2E">
            <w:pPr>
              <w:rPr>
                <w:b/>
                <w:lang w:val="en-GB"/>
              </w:rPr>
            </w:pPr>
            <w:r>
              <w:rPr>
                <w:b/>
                <w:lang w:val="en-GB"/>
              </w:rPr>
              <w:t>Summer</w:t>
            </w:r>
          </w:p>
        </w:tc>
        <w:tc>
          <w:tcPr>
            <w:tcW w:w="3026" w:type="dxa"/>
          </w:tcPr>
          <w:p w:rsidR="00471B1A" w:rsidRDefault="00BC1202" w:rsidP="00BC1202">
            <w:pPr>
              <w:jc w:val="center"/>
              <w:rPr>
                <w:b/>
                <w:lang w:val="en-GB"/>
              </w:rPr>
            </w:pPr>
            <w:r>
              <w:rPr>
                <w:b/>
                <w:lang w:val="en-GB"/>
              </w:rPr>
              <w:t>Art day</w:t>
            </w:r>
          </w:p>
        </w:tc>
      </w:tr>
      <w:tr w:rsidR="00A66323" w:rsidTr="00A66323">
        <w:tc>
          <w:tcPr>
            <w:tcW w:w="1502" w:type="dxa"/>
          </w:tcPr>
          <w:p w:rsidR="00A66323" w:rsidRDefault="00A66323" w:rsidP="00A66323">
            <w:pPr>
              <w:rPr>
                <w:b/>
                <w:lang w:val="en-GB"/>
              </w:rPr>
            </w:pPr>
            <w:r w:rsidRPr="00875F49">
              <w:rPr>
                <w:b/>
                <w:lang w:val="en-GB"/>
              </w:rPr>
              <w:t>Year 6</w:t>
            </w:r>
          </w:p>
          <w:p w:rsidR="00A66323" w:rsidRDefault="00A66323" w:rsidP="00A66323">
            <w:pPr>
              <w:rPr>
                <w:b/>
                <w:lang w:val="en-GB"/>
              </w:rPr>
            </w:pPr>
          </w:p>
          <w:p w:rsidR="00A66323" w:rsidRPr="00875F49" w:rsidRDefault="00A66323" w:rsidP="00A66323">
            <w:pPr>
              <w:rPr>
                <w:b/>
                <w:lang w:val="en-GB"/>
              </w:rPr>
            </w:pPr>
          </w:p>
        </w:tc>
        <w:tc>
          <w:tcPr>
            <w:tcW w:w="2946" w:type="dxa"/>
            <w:gridSpan w:val="2"/>
          </w:tcPr>
          <w:p w:rsidR="00A66323" w:rsidRDefault="00A66323" w:rsidP="00A66323">
            <w:pPr>
              <w:rPr>
                <w:sz w:val="22"/>
                <w:szCs w:val="22"/>
                <w:lang w:val="en-GB"/>
              </w:rPr>
            </w:pPr>
            <w:r>
              <w:rPr>
                <w:sz w:val="22"/>
                <w:szCs w:val="22"/>
                <w:lang w:val="en-GB"/>
              </w:rPr>
              <w:t>Art and design skills</w:t>
            </w:r>
          </w:p>
          <w:p w:rsidR="005C30AB" w:rsidRDefault="005C30AB" w:rsidP="00A66323">
            <w:pPr>
              <w:rPr>
                <w:sz w:val="22"/>
                <w:szCs w:val="22"/>
                <w:lang w:val="en-GB"/>
              </w:rPr>
            </w:pPr>
          </w:p>
          <w:p w:rsidR="005C30AB" w:rsidRPr="00A26B51" w:rsidRDefault="005C30AB" w:rsidP="00A66323">
            <w:pPr>
              <w:rPr>
                <w:sz w:val="22"/>
                <w:szCs w:val="22"/>
                <w:lang w:val="en-GB"/>
              </w:rPr>
            </w:pPr>
            <w:r w:rsidRPr="005C30AB">
              <w:rPr>
                <w:sz w:val="22"/>
                <w:szCs w:val="22"/>
                <w:lang w:val="en-GB"/>
              </w:rPr>
              <w:t xml:space="preserve">In this collection of lessons children learn and develop their skills in: design, drawing, craft, painting and art appreciation; working as a group to design a hat, creating </w:t>
            </w:r>
            <w:proofErr w:type="spellStart"/>
            <w:r w:rsidRPr="005C30AB">
              <w:rPr>
                <w:sz w:val="22"/>
                <w:szCs w:val="22"/>
                <w:lang w:val="en-GB"/>
              </w:rPr>
              <w:t>zentangle</w:t>
            </w:r>
            <w:proofErr w:type="spellEnd"/>
            <w:r w:rsidRPr="005C30AB">
              <w:rPr>
                <w:sz w:val="22"/>
                <w:szCs w:val="22"/>
                <w:lang w:val="en-GB"/>
              </w:rPr>
              <w:t xml:space="preserve"> patterns and subsequent prints, painting in the style of impressionist </w:t>
            </w:r>
            <w:r w:rsidRPr="005C30AB">
              <w:rPr>
                <w:sz w:val="22"/>
                <w:szCs w:val="22"/>
                <w:lang w:val="en-GB"/>
              </w:rPr>
              <w:lastRenderedPageBreak/>
              <w:t>painters and exploring the piece ‘Nighthawks’ by Edward Hopper</w:t>
            </w:r>
            <w:r>
              <w:rPr>
                <w:sz w:val="22"/>
                <w:szCs w:val="22"/>
                <w:lang w:val="en-GB"/>
              </w:rPr>
              <w:t xml:space="preserve">. </w:t>
            </w:r>
          </w:p>
        </w:tc>
        <w:tc>
          <w:tcPr>
            <w:tcW w:w="3224" w:type="dxa"/>
            <w:gridSpan w:val="2"/>
          </w:tcPr>
          <w:p w:rsidR="00A66323" w:rsidRDefault="00A66323" w:rsidP="00A66323">
            <w:pPr>
              <w:rPr>
                <w:sz w:val="22"/>
                <w:szCs w:val="22"/>
              </w:rPr>
            </w:pPr>
            <w:r>
              <w:rPr>
                <w:sz w:val="22"/>
                <w:szCs w:val="22"/>
              </w:rPr>
              <w:lastRenderedPageBreak/>
              <w:t>Make my voice heard</w:t>
            </w:r>
          </w:p>
          <w:p w:rsidR="005C30AB" w:rsidRDefault="005C30AB" w:rsidP="00A66323">
            <w:pPr>
              <w:rPr>
                <w:sz w:val="22"/>
                <w:szCs w:val="22"/>
              </w:rPr>
            </w:pPr>
          </w:p>
          <w:p w:rsidR="005C30AB" w:rsidRPr="00A26B51" w:rsidRDefault="005C30AB" w:rsidP="00A66323">
            <w:pPr>
              <w:rPr>
                <w:sz w:val="22"/>
                <w:szCs w:val="22"/>
              </w:rPr>
            </w:pPr>
            <w:r w:rsidRPr="005C30AB">
              <w:rPr>
                <w:sz w:val="22"/>
                <w:szCs w:val="22"/>
              </w:rPr>
              <w:t xml:space="preserve">Exploring art with a message, children look at the famous ‘Guernica’ by Picasso and the confronting works of </w:t>
            </w:r>
            <w:proofErr w:type="spellStart"/>
            <w:r w:rsidRPr="005C30AB">
              <w:rPr>
                <w:sz w:val="22"/>
                <w:szCs w:val="22"/>
              </w:rPr>
              <w:t>Käthe</w:t>
            </w:r>
            <w:proofErr w:type="spellEnd"/>
            <w:r w:rsidRPr="005C30AB">
              <w:rPr>
                <w:sz w:val="22"/>
                <w:szCs w:val="22"/>
              </w:rPr>
              <w:t xml:space="preserve"> Kollwitz and through the mediums of graffiti, drawing, painting and sculpture, pupils create their own artworks that speak to the viewer</w:t>
            </w:r>
            <w:r>
              <w:rPr>
                <w:sz w:val="22"/>
                <w:szCs w:val="22"/>
              </w:rPr>
              <w:t xml:space="preserve">. </w:t>
            </w:r>
          </w:p>
        </w:tc>
        <w:tc>
          <w:tcPr>
            <w:tcW w:w="3252" w:type="dxa"/>
            <w:gridSpan w:val="2"/>
          </w:tcPr>
          <w:p w:rsidR="00A66323" w:rsidRDefault="00A66323" w:rsidP="00A66323">
            <w:pPr>
              <w:pStyle w:val="NoSpacing"/>
              <w:spacing w:line="276" w:lineRule="auto"/>
              <w:rPr>
                <w:rFonts w:asciiTheme="minorHAnsi" w:hAnsiTheme="minorHAnsi" w:cstheme="minorHAnsi"/>
                <w:sz w:val="22"/>
              </w:rPr>
            </w:pPr>
            <w:r>
              <w:rPr>
                <w:rFonts w:asciiTheme="minorHAnsi" w:hAnsiTheme="minorHAnsi" w:cstheme="minorHAnsi"/>
                <w:sz w:val="22"/>
              </w:rPr>
              <w:t>Photography</w:t>
            </w:r>
          </w:p>
          <w:p w:rsidR="005C30AB" w:rsidRDefault="005C30AB" w:rsidP="00A66323">
            <w:pPr>
              <w:pStyle w:val="NoSpacing"/>
              <w:spacing w:line="276" w:lineRule="auto"/>
              <w:rPr>
                <w:rFonts w:asciiTheme="minorHAnsi" w:hAnsiTheme="minorHAnsi" w:cstheme="minorHAnsi"/>
                <w:sz w:val="22"/>
              </w:rPr>
            </w:pPr>
          </w:p>
          <w:p w:rsidR="005C30AB" w:rsidRPr="00A26B51" w:rsidRDefault="005C30AB" w:rsidP="00A66323">
            <w:pPr>
              <w:pStyle w:val="NoSpacing"/>
              <w:spacing w:line="276" w:lineRule="auto"/>
              <w:rPr>
                <w:rFonts w:asciiTheme="minorHAnsi" w:hAnsiTheme="minorHAnsi" w:cstheme="minorHAnsi"/>
                <w:sz w:val="22"/>
              </w:rPr>
            </w:pPr>
            <w:r w:rsidRPr="005C30AB">
              <w:rPr>
                <w:rFonts w:asciiTheme="minorHAnsi" w:hAnsiTheme="minorHAnsi" w:cstheme="minorHAnsi"/>
                <w:sz w:val="22"/>
              </w:rPr>
              <w:t xml:space="preserve">Through developing their photography skills, children cover useful artistic concepts in a new context, looking at: composition, </w:t>
            </w:r>
            <w:proofErr w:type="spellStart"/>
            <w:r w:rsidRPr="005C30AB">
              <w:rPr>
                <w:rFonts w:asciiTheme="minorHAnsi" w:hAnsiTheme="minorHAnsi" w:cstheme="minorHAnsi"/>
                <w:sz w:val="22"/>
              </w:rPr>
              <w:t>colour</w:t>
            </w:r>
            <w:proofErr w:type="spellEnd"/>
            <w:r w:rsidRPr="005C30AB">
              <w:rPr>
                <w:rFonts w:asciiTheme="minorHAnsi" w:hAnsiTheme="minorHAnsi" w:cstheme="minorHAnsi"/>
                <w:sz w:val="22"/>
              </w:rPr>
              <w:t xml:space="preserve">, light, abstract images and underlying messages. By </w:t>
            </w:r>
            <w:proofErr w:type="spellStart"/>
            <w:r w:rsidRPr="005C30AB">
              <w:rPr>
                <w:rFonts w:asciiTheme="minorHAnsi" w:hAnsiTheme="minorHAnsi" w:cstheme="minorHAnsi"/>
                <w:sz w:val="22"/>
              </w:rPr>
              <w:t>familiarising</w:t>
            </w:r>
            <w:proofErr w:type="spellEnd"/>
            <w:r w:rsidRPr="005C30AB">
              <w:rPr>
                <w:rFonts w:asciiTheme="minorHAnsi" w:hAnsiTheme="minorHAnsi" w:cstheme="minorHAnsi"/>
                <w:sz w:val="22"/>
              </w:rPr>
              <w:t xml:space="preserve"> themselves with new photography artists, children can </w:t>
            </w:r>
            <w:r w:rsidRPr="005C30AB">
              <w:rPr>
                <w:rFonts w:asciiTheme="minorHAnsi" w:hAnsiTheme="minorHAnsi" w:cstheme="minorHAnsi"/>
                <w:sz w:val="22"/>
              </w:rPr>
              <w:lastRenderedPageBreak/>
              <w:t>gain a new perspective on the way they look at the people and objects around them, capturing and presenting images in different ways.</w:t>
            </w:r>
          </w:p>
        </w:tc>
        <w:tc>
          <w:tcPr>
            <w:tcW w:w="3026" w:type="dxa"/>
          </w:tcPr>
          <w:p w:rsidR="00A66323" w:rsidRDefault="00A66323" w:rsidP="00A66323">
            <w:pPr>
              <w:rPr>
                <w:sz w:val="22"/>
                <w:szCs w:val="22"/>
                <w:lang w:val="en-GB"/>
              </w:rPr>
            </w:pPr>
            <w:r w:rsidRPr="008F5D5E">
              <w:rPr>
                <w:sz w:val="22"/>
                <w:szCs w:val="22"/>
                <w:lang w:val="en-GB"/>
              </w:rPr>
              <w:lastRenderedPageBreak/>
              <w:t>Still Life</w:t>
            </w:r>
          </w:p>
          <w:p w:rsidR="005C30AB" w:rsidRDefault="005C30AB" w:rsidP="00A66323">
            <w:pPr>
              <w:rPr>
                <w:sz w:val="22"/>
                <w:szCs w:val="22"/>
                <w:lang w:val="en-GB"/>
              </w:rPr>
            </w:pPr>
          </w:p>
          <w:p w:rsidR="005C30AB" w:rsidRPr="008F5D5E" w:rsidRDefault="005C30AB" w:rsidP="00A66323">
            <w:pPr>
              <w:rPr>
                <w:sz w:val="22"/>
                <w:szCs w:val="22"/>
                <w:lang w:val="en-GB"/>
              </w:rPr>
            </w:pPr>
            <w:r w:rsidRPr="005C30AB">
              <w:rPr>
                <w:sz w:val="22"/>
                <w:szCs w:val="22"/>
                <w:lang w:val="en-GB"/>
              </w:rPr>
              <w:t xml:space="preserve">In this topic, pupils revisit their still life skills, creating a variety of pieces influenced by different artists and using a range of mediums. They use charcoal, erasers and paint to depict their chosen composition of special objects before using them to construct </w:t>
            </w:r>
            <w:r w:rsidRPr="005C30AB">
              <w:rPr>
                <w:sz w:val="22"/>
                <w:szCs w:val="22"/>
                <w:lang w:val="en-GB"/>
              </w:rPr>
              <w:lastRenderedPageBreak/>
              <w:t>a memory box to showcase their work.</w:t>
            </w:r>
          </w:p>
        </w:tc>
      </w:tr>
      <w:tr w:rsidR="00A66323" w:rsidTr="00A66323">
        <w:tc>
          <w:tcPr>
            <w:tcW w:w="1502" w:type="dxa"/>
            <w:shd w:val="clear" w:color="auto" w:fill="DEEAF6" w:themeFill="accent1" w:themeFillTint="33"/>
          </w:tcPr>
          <w:p w:rsidR="00A66323" w:rsidRPr="00875F49" w:rsidRDefault="00A66323" w:rsidP="00A66323">
            <w:pPr>
              <w:rPr>
                <w:b/>
                <w:lang w:val="en-GB"/>
              </w:rPr>
            </w:pPr>
            <w:r>
              <w:rPr>
                <w:b/>
                <w:lang w:val="en-GB"/>
              </w:rPr>
              <w:lastRenderedPageBreak/>
              <w:t>Other Art lessons/links</w:t>
            </w:r>
          </w:p>
        </w:tc>
        <w:tc>
          <w:tcPr>
            <w:tcW w:w="2946" w:type="dxa"/>
            <w:gridSpan w:val="2"/>
            <w:shd w:val="clear" w:color="auto" w:fill="DEEAF6" w:themeFill="accent1" w:themeFillTint="33"/>
          </w:tcPr>
          <w:p w:rsidR="00A66323" w:rsidRPr="00A26B51" w:rsidRDefault="00A66323" w:rsidP="00A66323">
            <w:pPr>
              <w:rPr>
                <w:b/>
                <w:sz w:val="22"/>
                <w:szCs w:val="22"/>
                <w:lang w:val="en-GB"/>
              </w:rPr>
            </w:pPr>
            <w:r>
              <w:rPr>
                <w:b/>
                <w:sz w:val="22"/>
                <w:szCs w:val="22"/>
                <w:lang w:val="en-GB"/>
              </w:rPr>
              <w:t>Music – composers of the time and music inspired by impressionist/post- impressionist artists.</w:t>
            </w:r>
          </w:p>
        </w:tc>
        <w:tc>
          <w:tcPr>
            <w:tcW w:w="3224" w:type="dxa"/>
            <w:gridSpan w:val="2"/>
            <w:shd w:val="clear" w:color="auto" w:fill="DEEAF6" w:themeFill="accent1" w:themeFillTint="33"/>
          </w:tcPr>
          <w:p w:rsidR="00A66323" w:rsidRDefault="00A66323" w:rsidP="00A66323">
            <w:pPr>
              <w:rPr>
                <w:b/>
                <w:sz w:val="22"/>
                <w:szCs w:val="22"/>
                <w:lang w:val="en-GB"/>
              </w:rPr>
            </w:pPr>
            <w:r>
              <w:rPr>
                <w:b/>
                <w:sz w:val="22"/>
                <w:szCs w:val="22"/>
                <w:lang w:val="en-GB"/>
              </w:rPr>
              <w:t>History – WWII</w:t>
            </w:r>
          </w:p>
          <w:p w:rsidR="00A66323" w:rsidRDefault="00A66323" w:rsidP="00A66323">
            <w:pPr>
              <w:rPr>
                <w:b/>
                <w:sz w:val="22"/>
                <w:szCs w:val="22"/>
                <w:lang w:val="en-GB"/>
              </w:rPr>
            </w:pPr>
            <w:r>
              <w:rPr>
                <w:b/>
                <w:sz w:val="22"/>
                <w:szCs w:val="22"/>
                <w:lang w:val="en-GB"/>
              </w:rPr>
              <w:t>Spanish – Picasso</w:t>
            </w:r>
          </w:p>
          <w:p w:rsidR="00A66323" w:rsidRPr="00A26B51" w:rsidRDefault="00A66323" w:rsidP="00A66323">
            <w:pPr>
              <w:rPr>
                <w:b/>
                <w:sz w:val="22"/>
                <w:szCs w:val="22"/>
                <w:lang w:val="en-GB"/>
              </w:rPr>
            </w:pPr>
            <w:r w:rsidRPr="00457585">
              <w:rPr>
                <w:b/>
                <w:sz w:val="22"/>
                <w:szCs w:val="22"/>
                <w:lang w:val="en-GB"/>
              </w:rPr>
              <w:t>Music – composers of the time and music inspired by</w:t>
            </w:r>
            <w:r>
              <w:rPr>
                <w:b/>
                <w:sz w:val="22"/>
                <w:szCs w:val="22"/>
                <w:lang w:val="en-GB"/>
              </w:rPr>
              <w:t xml:space="preserve"> Picasso.</w:t>
            </w:r>
          </w:p>
        </w:tc>
        <w:tc>
          <w:tcPr>
            <w:tcW w:w="3252" w:type="dxa"/>
            <w:gridSpan w:val="2"/>
            <w:shd w:val="clear" w:color="auto" w:fill="DEEAF6" w:themeFill="accent1" w:themeFillTint="33"/>
          </w:tcPr>
          <w:p w:rsidR="00A66323" w:rsidRDefault="00A66323" w:rsidP="00A66323">
            <w:pPr>
              <w:rPr>
                <w:b/>
                <w:sz w:val="22"/>
                <w:szCs w:val="22"/>
                <w:lang w:val="en-GB"/>
              </w:rPr>
            </w:pPr>
            <w:r>
              <w:rPr>
                <w:b/>
                <w:sz w:val="22"/>
                <w:szCs w:val="22"/>
                <w:lang w:val="en-GB"/>
              </w:rPr>
              <w:t>PSHCE</w:t>
            </w:r>
          </w:p>
          <w:p w:rsidR="00A66323" w:rsidRPr="00A26B51" w:rsidRDefault="00A66323" w:rsidP="00A66323">
            <w:pPr>
              <w:rPr>
                <w:b/>
                <w:sz w:val="22"/>
                <w:szCs w:val="22"/>
                <w:lang w:val="en-GB"/>
              </w:rPr>
            </w:pPr>
            <w:r w:rsidRPr="00457585">
              <w:rPr>
                <w:b/>
                <w:sz w:val="22"/>
                <w:szCs w:val="22"/>
                <w:lang w:val="en-GB"/>
              </w:rPr>
              <w:t xml:space="preserve">Music – composers of the time and music inspired by </w:t>
            </w:r>
            <w:r>
              <w:rPr>
                <w:b/>
                <w:sz w:val="22"/>
                <w:szCs w:val="22"/>
                <w:lang w:val="en-GB"/>
              </w:rPr>
              <w:t>photography and the artists studied.</w:t>
            </w:r>
          </w:p>
        </w:tc>
        <w:tc>
          <w:tcPr>
            <w:tcW w:w="3026" w:type="dxa"/>
            <w:shd w:val="clear" w:color="auto" w:fill="DEEAF6" w:themeFill="accent1" w:themeFillTint="33"/>
          </w:tcPr>
          <w:p w:rsidR="00A66323" w:rsidRDefault="00A66323" w:rsidP="00A66323">
            <w:pPr>
              <w:rPr>
                <w:rFonts w:cstheme="minorHAnsi"/>
                <w:b/>
                <w:sz w:val="22"/>
              </w:rPr>
            </w:pPr>
            <w:r w:rsidRPr="008F5D5E">
              <w:rPr>
                <w:rFonts w:cstheme="minorHAnsi"/>
                <w:b/>
                <w:sz w:val="22"/>
              </w:rPr>
              <w:t xml:space="preserve">PSHCE </w:t>
            </w:r>
          </w:p>
          <w:p w:rsidR="00A66323" w:rsidRDefault="00A66323" w:rsidP="00A66323">
            <w:pPr>
              <w:rPr>
                <w:rFonts w:cstheme="minorHAnsi"/>
                <w:b/>
                <w:sz w:val="22"/>
              </w:rPr>
            </w:pPr>
            <w:r>
              <w:rPr>
                <w:rFonts w:cstheme="minorHAnsi"/>
                <w:b/>
                <w:sz w:val="22"/>
              </w:rPr>
              <w:t>Spanish – this is me!</w:t>
            </w:r>
          </w:p>
          <w:p w:rsidR="00A66323" w:rsidRPr="008F5D5E" w:rsidRDefault="00A66323" w:rsidP="00A66323">
            <w:pPr>
              <w:rPr>
                <w:rFonts w:cstheme="minorHAnsi"/>
                <w:b/>
                <w:sz w:val="22"/>
              </w:rPr>
            </w:pPr>
            <w:r w:rsidRPr="00457585">
              <w:rPr>
                <w:rFonts w:cstheme="minorHAnsi"/>
                <w:b/>
                <w:sz w:val="22"/>
              </w:rPr>
              <w:t xml:space="preserve">Music – composers of the time and music inspired </w:t>
            </w:r>
            <w:r>
              <w:rPr>
                <w:rFonts w:cstheme="minorHAnsi"/>
                <w:b/>
                <w:sz w:val="22"/>
              </w:rPr>
              <w:t>by the artists studied/their birthplaces.</w:t>
            </w:r>
          </w:p>
        </w:tc>
      </w:tr>
      <w:tr w:rsidR="00471B1A" w:rsidTr="00A66323">
        <w:tc>
          <w:tcPr>
            <w:tcW w:w="1502" w:type="dxa"/>
            <w:shd w:val="clear" w:color="auto" w:fill="E2EFD9" w:themeFill="accent6" w:themeFillTint="33"/>
          </w:tcPr>
          <w:p w:rsidR="00471B1A" w:rsidRDefault="00471B1A" w:rsidP="00585D2E">
            <w:pPr>
              <w:rPr>
                <w:b/>
                <w:lang w:val="en-GB"/>
              </w:rPr>
            </w:pPr>
            <w:r>
              <w:rPr>
                <w:b/>
                <w:lang w:val="en-GB"/>
              </w:rPr>
              <w:t>School values</w:t>
            </w:r>
          </w:p>
        </w:tc>
        <w:tc>
          <w:tcPr>
            <w:tcW w:w="2946" w:type="dxa"/>
            <w:gridSpan w:val="2"/>
            <w:shd w:val="clear" w:color="auto" w:fill="E2EFD9" w:themeFill="accent6" w:themeFillTint="33"/>
          </w:tcPr>
          <w:p w:rsidR="00DA3339" w:rsidRPr="00DA3339" w:rsidRDefault="00DA3339" w:rsidP="00701BC9">
            <w:pPr>
              <w:pStyle w:val="ListParagraph"/>
              <w:numPr>
                <w:ilvl w:val="0"/>
                <w:numId w:val="46"/>
              </w:numPr>
            </w:pPr>
            <w:r w:rsidRPr="00DA3339">
              <w:t>Knowledge and skills</w:t>
            </w:r>
          </w:p>
          <w:p w:rsidR="00DA3339" w:rsidRPr="00DA3339" w:rsidRDefault="00DA3339" w:rsidP="00701BC9">
            <w:pPr>
              <w:pStyle w:val="ListParagraph"/>
              <w:numPr>
                <w:ilvl w:val="0"/>
                <w:numId w:val="46"/>
              </w:numPr>
            </w:pPr>
            <w:r w:rsidRPr="00DA3339">
              <w:t>Confidence and experiences</w:t>
            </w:r>
          </w:p>
          <w:p w:rsidR="00DA3339" w:rsidRDefault="00DA3339" w:rsidP="00701BC9">
            <w:pPr>
              <w:pStyle w:val="ListParagraph"/>
              <w:numPr>
                <w:ilvl w:val="0"/>
                <w:numId w:val="46"/>
              </w:numPr>
              <w:contextualSpacing w:val="0"/>
            </w:pPr>
            <w:r w:rsidRPr="00DA3339">
              <w:t>Careers</w:t>
            </w:r>
          </w:p>
          <w:p w:rsidR="00701BC9" w:rsidRPr="00DA3339" w:rsidRDefault="00701BC9" w:rsidP="00701BC9">
            <w:pPr>
              <w:pStyle w:val="ListParagraph"/>
              <w:numPr>
                <w:ilvl w:val="0"/>
                <w:numId w:val="46"/>
              </w:numPr>
              <w:contextualSpacing w:val="0"/>
            </w:pPr>
            <w:r>
              <w:t>Global citizen</w:t>
            </w:r>
          </w:p>
          <w:p w:rsidR="00471B1A" w:rsidRPr="00471B1A" w:rsidRDefault="00471B1A" w:rsidP="00471B1A">
            <w:pPr>
              <w:rPr>
                <w:sz w:val="22"/>
                <w:szCs w:val="22"/>
                <w:lang w:val="en-GB"/>
              </w:rPr>
            </w:pPr>
          </w:p>
        </w:tc>
        <w:tc>
          <w:tcPr>
            <w:tcW w:w="3224" w:type="dxa"/>
            <w:gridSpan w:val="2"/>
            <w:shd w:val="clear" w:color="auto" w:fill="E2EFD9" w:themeFill="accent6" w:themeFillTint="33"/>
          </w:tcPr>
          <w:p w:rsidR="00DA3339" w:rsidRPr="00DA3339" w:rsidRDefault="00DA3339" w:rsidP="00DA3339">
            <w:pPr>
              <w:pStyle w:val="ListParagraph"/>
              <w:numPr>
                <w:ilvl w:val="0"/>
                <w:numId w:val="47"/>
              </w:numPr>
            </w:pPr>
            <w:r w:rsidRPr="00DA3339">
              <w:t>Knowledge and skills</w:t>
            </w:r>
          </w:p>
          <w:p w:rsidR="00DA3339" w:rsidRPr="00DA3339" w:rsidRDefault="00DA3339" w:rsidP="00DA3339">
            <w:pPr>
              <w:pStyle w:val="ListParagraph"/>
              <w:numPr>
                <w:ilvl w:val="0"/>
                <w:numId w:val="47"/>
              </w:numPr>
            </w:pPr>
            <w:r w:rsidRPr="00DA3339">
              <w:t>Confidence and experiences</w:t>
            </w:r>
          </w:p>
          <w:p w:rsidR="00DA3339" w:rsidRDefault="00DA3339" w:rsidP="00DA3339">
            <w:pPr>
              <w:pStyle w:val="ListParagraph"/>
              <w:numPr>
                <w:ilvl w:val="0"/>
                <w:numId w:val="47"/>
              </w:numPr>
              <w:contextualSpacing w:val="0"/>
            </w:pPr>
            <w:r w:rsidRPr="00DA3339">
              <w:t>Careers</w:t>
            </w:r>
          </w:p>
          <w:p w:rsidR="00701BC9" w:rsidRPr="00DA3339" w:rsidRDefault="00701BC9" w:rsidP="00DA3339">
            <w:pPr>
              <w:pStyle w:val="ListParagraph"/>
              <w:numPr>
                <w:ilvl w:val="0"/>
                <w:numId w:val="47"/>
              </w:numPr>
              <w:contextualSpacing w:val="0"/>
            </w:pPr>
            <w:r>
              <w:t>Global citizen</w:t>
            </w:r>
          </w:p>
          <w:p w:rsidR="00471B1A" w:rsidRPr="00DA3339" w:rsidRDefault="00471B1A" w:rsidP="00471B1A">
            <w:pPr>
              <w:rPr>
                <w:sz w:val="22"/>
                <w:szCs w:val="22"/>
                <w:lang w:val="en-GB"/>
              </w:rPr>
            </w:pPr>
          </w:p>
        </w:tc>
        <w:tc>
          <w:tcPr>
            <w:tcW w:w="3252" w:type="dxa"/>
            <w:gridSpan w:val="2"/>
            <w:shd w:val="clear" w:color="auto" w:fill="E2EFD9" w:themeFill="accent6" w:themeFillTint="33"/>
          </w:tcPr>
          <w:p w:rsidR="00DA3339" w:rsidRPr="00DA3339" w:rsidRDefault="00DA3339" w:rsidP="00DA3339">
            <w:pPr>
              <w:pStyle w:val="ListParagraph"/>
              <w:numPr>
                <w:ilvl w:val="0"/>
                <w:numId w:val="48"/>
              </w:numPr>
            </w:pPr>
            <w:r w:rsidRPr="00DA3339">
              <w:t>Knowledge and skills</w:t>
            </w:r>
          </w:p>
          <w:p w:rsidR="00DA3339" w:rsidRPr="00DA3339" w:rsidRDefault="00DA3339" w:rsidP="00DA3339">
            <w:pPr>
              <w:pStyle w:val="ListParagraph"/>
              <w:numPr>
                <w:ilvl w:val="0"/>
                <w:numId w:val="48"/>
              </w:numPr>
            </w:pPr>
            <w:r w:rsidRPr="00DA3339">
              <w:t>Confidence and experiences</w:t>
            </w:r>
          </w:p>
          <w:p w:rsidR="00701BC9" w:rsidRDefault="00DA3339" w:rsidP="00471B1A">
            <w:pPr>
              <w:pStyle w:val="ListParagraph"/>
              <w:numPr>
                <w:ilvl w:val="0"/>
                <w:numId w:val="48"/>
              </w:numPr>
              <w:contextualSpacing w:val="0"/>
            </w:pPr>
            <w:r w:rsidRPr="00DA3339">
              <w:t>Careers</w:t>
            </w:r>
          </w:p>
          <w:p w:rsidR="00701BC9" w:rsidRPr="00701BC9" w:rsidRDefault="00701BC9" w:rsidP="00471B1A">
            <w:pPr>
              <w:pStyle w:val="ListParagraph"/>
              <w:numPr>
                <w:ilvl w:val="0"/>
                <w:numId w:val="48"/>
              </w:numPr>
              <w:contextualSpacing w:val="0"/>
            </w:pPr>
            <w:r>
              <w:t>Global citizen</w:t>
            </w:r>
          </w:p>
        </w:tc>
        <w:tc>
          <w:tcPr>
            <w:tcW w:w="3026" w:type="dxa"/>
            <w:shd w:val="clear" w:color="auto" w:fill="E2EFD9" w:themeFill="accent6" w:themeFillTint="33"/>
          </w:tcPr>
          <w:p w:rsidR="00DA3339" w:rsidRPr="00DA3339" w:rsidRDefault="00DA3339" w:rsidP="00DA3339">
            <w:pPr>
              <w:pStyle w:val="ListParagraph"/>
              <w:numPr>
                <w:ilvl w:val="0"/>
                <w:numId w:val="49"/>
              </w:numPr>
            </w:pPr>
            <w:r w:rsidRPr="00DA3339">
              <w:t>Knowledge and skills</w:t>
            </w:r>
          </w:p>
          <w:p w:rsidR="00DA3339" w:rsidRPr="00DA3339" w:rsidRDefault="00DA3339" w:rsidP="00DA3339">
            <w:pPr>
              <w:pStyle w:val="ListParagraph"/>
              <w:numPr>
                <w:ilvl w:val="0"/>
                <w:numId w:val="49"/>
              </w:numPr>
            </w:pPr>
            <w:r w:rsidRPr="00DA3339">
              <w:t>Confidence and experiences</w:t>
            </w:r>
          </w:p>
          <w:p w:rsidR="00DA3339" w:rsidRPr="00DA3339" w:rsidRDefault="00DA3339" w:rsidP="00DA3339">
            <w:pPr>
              <w:pStyle w:val="ListParagraph"/>
              <w:numPr>
                <w:ilvl w:val="0"/>
                <w:numId w:val="49"/>
              </w:numPr>
              <w:contextualSpacing w:val="0"/>
            </w:pPr>
            <w:r w:rsidRPr="00DA3339">
              <w:t>Careers</w:t>
            </w:r>
          </w:p>
          <w:p w:rsidR="00471B1A" w:rsidRPr="00471B1A" w:rsidRDefault="00471B1A" w:rsidP="00471B1A">
            <w:pPr>
              <w:rPr>
                <w:sz w:val="22"/>
                <w:szCs w:val="22"/>
                <w:lang w:val="en-GB"/>
              </w:rPr>
            </w:pPr>
          </w:p>
        </w:tc>
      </w:tr>
      <w:tr w:rsidR="00471B1A" w:rsidTr="00A66323">
        <w:tc>
          <w:tcPr>
            <w:tcW w:w="1502" w:type="dxa"/>
            <w:shd w:val="clear" w:color="auto" w:fill="FFF2CC" w:themeFill="accent4" w:themeFillTint="33"/>
          </w:tcPr>
          <w:p w:rsidR="00471B1A" w:rsidRPr="00875F49" w:rsidRDefault="00471B1A" w:rsidP="00585D2E">
            <w:pPr>
              <w:rPr>
                <w:b/>
                <w:lang w:val="en-GB"/>
              </w:rPr>
            </w:pPr>
            <w:r>
              <w:rPr>
                <w:b/>
                <w:lang w:val="en-GB"/>
              </w:rPr>
              <w:t>Intention</w:t>
            </w:r>
          </w:p>
        </w:tc>
        <w:tc>
          <w:tcPr>
            <w:tcW w:w="2946"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A66323" w:rsidRPr="00A26B51" w:rsidRDefault="00A66323" w:rsidP="00585D2E">
            <w:pPr>
              <w:rPr>
                <w:sz w:val="22"/>
                <w:szCs w:val="22"/>
                <w:lang w:val="en-GB"/>
              </w:rPr>
            </w:pPr>
          </w:p>
        </w:tc>
        <w:tc>
          <w:tcPr>
            <w:tcW w:w="3224"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A26B51" w:rsidRDefault="00471B1A" w:rsidP="00585D2E">
            <w:pPr>
              <w:rPr>
                <w:sz w:val="22"/>
                <w:szCs w:val="22"/>
                <w:lang w:val="en-GB"/>
              </w:rPr>
            </w:pPr>
          </w:p>
        </w:tc>
        <w:tc>
          <w:tcPr>
            <w:tcW w:w="3252" w:type="dxa"/>
            <w:gridSpan w:val="2"/>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A26B51" w:rsidRDefault="00471B1A" w:rsidP="00585D2E">
            <w:pPr>
              <w:rPr>
                <w:sz w:val="22"/>
                <w:szCs w:val="22"/>
                <w:lang w:val="en-GB"/>
              </w:rPr>
            </w:pPr>
          </w:p>
        </w:tc>
        <w:tc>
          <w:tcPr>
            <w:tcW w:w="3026" w:type="dxa"/>
            <w:shd w:val="clear" w:color="auto" w:fill="FFF2CC" w:themeFill="accent4" w:themeFillTint="33"/>
          </w:tcPr>
          <w:p w:rsidR="00084605" w:rsidRDefault="00084605" w:rsidP="00084605">
            <w:pPr>
              <w:rPr>
                <w:sz w:val="22"/>
                <w:szCs w:val="22"/>
                <w:lang w:val="en-GB"/>
              </w:rPr>
            </w:pPr>
            <w:r>
              <w:rPr>
                <w:sz w:val="22"/>
                <w:szCs w:val="22"/>
                <w:lang w:val="en-GB"/>
              </w:rPr>
              <w:t>Skills</w:t>
            </w:r>
          </w:p>
          <w:p w:rsidR="00084605" w:rsidRPr="00084605" w:rsidRDefault="00084605" w:rsidP="00084605">
            <w:pPr>
              <w:rPr>
                <w:sz w:val="22"/>
                <w:szCs w:val="22"/>
              </w:rPr>
            </w:pPr>
            <w:r w:rsidRPr="00084605">
              <w:rPr>
                <w:sz w:val="22"/>
                <w:szCs w:val="22"/>
              </w:rPr>
              <w:t>Techniques</w:t>
            </w:r>
          </w:p>
          <w:p w:rsidR="00084605" w:rsidRDefault="00084605" w:rsidP="00084605">
            <w:pPr>
              <w:rPr>
                <w:sz w:val="22"/>
                <w:szCs w:val="22"/>
              </w:rPr>
            </w:pPr>
            <w:r>
              <w:rPr>
                <w:sz w:val="22"/>
                <w:szCs w:val="22"/>
              </w:rPr>
              <w:t xml:space="preserve">Artists, designers and </w:t>
            </w:r>
            <w:proofErr w:type="spellStart"/>
            <w:r w:rsidRPr="00084605">
              <w:rPr>
                <w:sz w:val="22"/>
                <w:szCs w:val="22"/>
              </w:rPr>
              <w:t>craftsmakers</w:t>
            </w:r>
            <w:proofErr w:type="spellEnd"/>
          </w:p>
          <w:p w:rsidR="00084605" w:rsidRDefault="00084605" w:rsidP="00084605">
            <w:pPr>
              <w:rPr>
                <w:sz w:val="22"/>
                <w:szCs w:val="22"/>
              </w:rPr>
            </w:pPr>
            <w:r>
              <w:rPr>
                <w:sz w:val="22"/>
                <w:szCs w:val="22"/>
              </w:rPr>
              <w:t xml:space="preserve">Expression </w:t>
            </w:r>
          </w:p>
          <w:p w:rsidR="00084605" w:rsidRDefault="00084605" w:rsidP="00084605">
            <w:pPr>
              <w:rPr>
                <w:sz w:val="22"/>
                <w:szCs w:val="22"/>
              </w:rPr>
            </w:pPr>
            <w:r>
              <w:rPr>
                <w:sz w:val="22"/>
                <w:szCs w:val="22"/>
              </w:rPr>
              <w:t xml:space="preserve">Understanding of the arts </w:t>
            </w:r>
          </w:p>
          <w:p w:rsidR="00471B1A" w:rsidRPr="00A26B51" w:rsidRDefault="00471B1A" w:rsidP="00585D2E">
            <w:pPr>
              <w:rPr>
                <w:sz w:val="22"/>
                <w:szCs w:val="22"/>
                <w:lang w:val="en-GB"/>
              </w:rPr>
            </w:pPr>
          </w:p>
        </w:tc>
      </w:tr>
    </w:tbl>
    <w:p w:rsidR="00875F49" w:rsidRPr="00875F49" w:rsidRDefault="00875F49">
      <w:pPr>
        <w:rPr>
          <w:lang w:val="en-GB"/>
        </w:rPr>
      </w:pPr>
    </w:p>
    <w:sectPr w:rsidR="00875F49" w:rsidRPr="00875F49" w:rsidSect="00875F49">
      <w:head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7C" w:rsidRDefault="00B20D7C" w:rsidP="00FD3144">
      <w:r>
        <w:separator/>
      </w:r>
    </w:p>
  </w:endnote>
  <w:endnote w:type="continuationSeparator" w:id="0">
    <w:p w:rsidR="00B20D7C" w:rsidRDefault="00B20D7C" w:rsidP="00FD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7C" w:rsidRDefault="00B20D7C" w:rsidP="00FD3144">
      <w:r>
        <w:separator/>
      </w:r>
    </w:p>
  </w:footnote>
  <w:footnote w:type="continuationSeparator" w:id="0">
    <w:p w:rsidR="00B20D7C" w:rsidRDefault="00B20D7C" w:rsidP="00FD3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4" w:rsidRPr="0092317E" w:rsidRDefault="00E607D1" w:rsidP="00FD3144">
    <w:pPr>
      <w:jc w:val="center"/>
      <w:rPr>
        <w:b/>
        <w:sz w:val="36"/>
        <w:szCs w:val="36"/>
        <w:lang w:val="en-GB"/>
      </w:rPr>
    </w:pPr>
    <w:r>
      <w:rPr>
        <w:b/>
        <w:noProof/>
        <w:sz w:val="36"/>
        <w:szCs w:val="36"/>
        <w:lang w:val="en-GB" w:eastAsia="en-GB"/>
      </w:rPr>
      <w:drawing>
        <wp:anchor distT="0" distB="0" distL="114300" distR="114300" simplePos="0" relativeHeight="251658240" behindDoc="1" locked="0" layoutInCell="1" allowOverlap="1" wp14:anchorId="45898B93" wp14:editId="31541903">
          <wp:simplePos x="0" y="0"/>
          <wp:positionH relativeFrom="column">
            <wp:posOffset>866775</wp:posOffset>
          </wp:positionH>
          <wp:positionV relativeFrom="paragraph">
            <wp:posOffset>-209550</wp:posOffset>
          </wp:positionV>
          <wp:extent cx="1343025" cy="66597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665970"/>
                  </a:xfrm>
                  <a:prstGeom prst="rect">
                    <a:avLst/>
                  </a:prstGeom>
                </pic:spPr>
              </pic:pic>
            </a:graphicData>
          </a:graphic>
          <wp14:sizeRelH relativeFrom="margin">
            <wp14:pctWidth>0</wp14:pctWidth>
          </wp14:sizeRelH>
          <wp14:sizeRelV relativeFrom="margin">
            <wp14:pctHeight>0</wp14:pctHeight>
          </wp14:sizeRelV>
        </wp:anchor>
      </w:drawing>
    </w:r>
    <w:r w:rsidR="00471B1A">
      <w:rPr>
        <w:b/>
        <w:sz w:val="36"/>
        <w:szCs w:val="36"/>
        <w:lang w:val="en-GB"/>
      </w:rPr>
      <w:t>Art and Design</w:t>
    </w:r>
    <w:r w:rsidR="00FD3144" w:rsidRPr="0092317E">
      <w:rPr>
        <w:b/>
        <w:sz w:val="36"/>
        <w:szCs w:val="36"/>
        <w:lang w:val="en-GB"/>
      </w:rPr>
      <w:t xml:space="preserve"> Long Term Curriculum Plan</w:t>
    </w:r>
  </w:p>
  <w:p w:rsidR="00FD3144" w:rsidRDefault="00FD31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AA"/>
    <w:multiLevelType w:val="hybridMultilevel"/>
    <w:tmpl w:val="EF5E7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7483"/>
    <w:multiLevelType w:val="hybridMultilevel"/>
    <w:tmpl w:val="73CE0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83A12"/>
    <w:multiLevelType w:val="hybridMultilevel"/>
    <w:tmpl w:val="C0EC93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1434A"/>
    <w:multiLevelType w:val="hybridMultilevel"/>
    <w:tmpl w:val="2D683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63C6"/>
    <w:multiLevelType w:val="hybridMultilevel"/>
    <w:tmpl w:val="DBB2F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2363"/>
    <w:multiLevelType w:val="hybridMultilevel"/>
    <w:tmpl w:val="660AF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31EE8"/>
    <w:multiLevelType w:val="hybridMultilevel"/>
    <w:tmpl w:val="FCCA7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B31FE"/>
    <w:multiLevelType w:val="hybridMultilevel"/>
    <w:tmpl w:val="2BA49E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63430E"/>
    <w:multiLevelType w:val="hybridMultilevel"/>
    <w:tmpl w:val="5ADA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21DCB"/>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4A5DC8"/>
    <w:multiLevelType w:val="hybridMultilevel"/>
    <w:tmpl w:val="03A04E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5C90067"/>
    <w:multiLevelType w:val="hybridMultilevel"/>
    <w:tmpl w:val="1806F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0D1A42"/>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D651F1"/>
    <w:multiLevelType w:val="hybridMultilevel"/>
    <w:tmpl w:val="25BE34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881858"/>
    <w:multiLevelType w:val="hybridMultilevel"/>
    <w:tmpl w:val="B9D00A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1503F8"/>
    <w:multiLevelType w:val="hybridMultilevel"/>
    <w:tmpl w:val="73CE0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606B13"/>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462A1F"/>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3A3A0F"/>
    <w:multiLevelType w:val="hybridMultilevel"/>
    <w:tmpl w:val="5ADA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E330A"/>
    <w:multiLevelType w:val="hybridMultilevel"/>
    <w:tmpl w:val="01B60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07352"/>
    <w:multiLevelType w:val="hybridMultilevel"/>
    <w:tmpl w:val="68EA6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C49CD"/>
    <w:multiLevelType w:val="hybridMultilevel"/>
    <w:tmpl w:val="B9D00A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3C400A"/>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9C22F1"/>
    <w:multiLevelType w:val="hybridMultilevel"/>
    <w:tmpl w:val="73CE0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1B7D7A"/>
    <w:multiLevelType w:val="hybridMultilevel"/>
    <w:tmpl w:val="7CBA4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77352"/>
    <w:multiLevelType w:val="hybridMultilevel"/>
    <w:tmpl w:val="E2461A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D72ACF"/>
    <w:multiLevelType w:val="hybridMultilevel"/>
    <w:tmpl w:val="5ADA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643E9"/>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EC7CA5"/>
    <w:multiLevelType w:val="hybridMultilevel"/>
    <w:tmpl w:val="5ADA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25CF3"/>
    <w:multiLevelType w:val="hybridMultilevel"/>
    <w:tmpl w:val="B9D00A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F4ACA"/>
    <w:multiLevelType w:val="hybridMultilevel"/>
    <w:tmpl w:val="E0E8D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25404"/>
    <w:multiLevelType w:val="hybridMultilevel"/>
    <w:tmpl w:val="28F6A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B66B6"/>
    <w:multiLevelType w:val="hybridMultilevel"/>
    <w:tmpl w:val="DE24B2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0B7A5D"/>
    <w:multiLevelType w:val="hybridMultilevel"/>
    <w:tmpl w:val="5ADA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71BE8"/>
    <w:multiLevelType w:val="hybridMultilevel"/>
    <w:tmpl w:val="A358F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C0949"/>
    <w:multiLevelType w:val="hybridMultilevel"/>
    <w:tmpl w:val="3E86F206"/>
    <w:lvl w:ilvl="0" w:tplc="25964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B11603"/>
    <w:multiLevelType w:val="hybridMultilevel"/>
    <w:tmpl w:val="4C3E7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D2FDD"/>
    <w:multiLevelType w:val="hybridMultilevel"/>
    <w:tmpl w:val="594C2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390B99"/>
    <w:multiLevelType w:val="hybridMultilevel"/>
    <w:tmpl w:val="CF36C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E4359"/>
    <w:multiLevelType w:val="hybridMultilevel"/>
    <w:tmpl w:val="0F36D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BB491E"/>
    <w:multiLevelType w:val="hybridMultilevel"/>
    <w:tmpl w:val="44F2850C"/>
    <w:lvl w:ilvl="0" w:tplc="8B64EC4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943FBF"/>
    <w:multiLevelType w:val="hybridMultilevel"/>
    <w:tmpl w:val="C430D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C65D7B"/>
    <w:multiLevelType w:val="hybridMultilevel"/>
    <w:tmpl w:val="B9D00A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C7008B"/>
    <w:multiLevelType w:val="hybridMultilevel"/>
    <w:tmpl w:val="DF2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AC2794"/>
    <w:multiLevelType w:val="hybridMultilevel"/>
    <w:tmpl w:val="73CE0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B3441D"/>
    <w:multiLevelType w:val="hybridMultilevel"/>
    <w:tmpl w:val="11C869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7"/>
  </w:num>
  <w:num w:numId="3">
    <w:abstractNumId w:val="27"/>
  </w:num>
  <w:num w:numId="4">
    <w:abstractNumId w:val="45"/>
  </w:num>
  <w:num w:numId="5">
    <w:abstractNumId w:val="2"/>
  </w:num>
  <w:num w:numId="6">
    <w:abstractNumId w:val="13"/>
  </w:num>
  <w:num w:numId="7">
    <w:abstractNumId w:val="38"/>
  </w:num>
  <w:num w:numId="8">
    <w:abstractNumId w:val="32"/>
  </w:num>
  <w:num w:numId="9">
    <w:abstractNumId w:val="42"/>
  </w:num>
  <w:num w:numId="10">
    <w:abstractNumId w:val="29"/>
  </w:num>
  <w:num w:numId="11">
    <w:abstractNumId w:val="21"/>
  </w:num>
  <w:num w:numId="12">
    <w:abstractNumId w:val="14"/>
  </w:num>
  <w:num w:numId="13">
    <w:abstractNumId w:val="25"/>
  </w:num>
  <w:num w:numId="14">
    <w:abstractNumId w:val="7"/>
  </w:num>
  <w:num w:numId="15">
    <w:abstractNumId w:val="1"/>
  </w:num>
  <w:num w:numId="16">
    <w:abstractNumId w:val="3"/>
  </w:num>
  <w:num w:numId="17">
    <w:abstractNumId w:val="44"/>
  </w:num>
  <w:num w:numId="18">
    <w:abstractNumId w:val="23"/>
  </w:num>
  <w:num w:numId="19">
    <w:abstractNumId w:val="15"/>
  </w:num>
  <w:num w:numId="20">
    <w:abstractNumId w:val="12"/>
  </w:num>
  <w:num w:numId="21">
    <w:abstractNumId w:val="9"/>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3"/>
  </w:num>
  <w:num w:numId="29">
    <w:abstractNumId w:val="37"/>
  </w:num>
  <w:num w:numId="30">
    <w:abstractNumId w:val="26"/>
  </w:num>
  <w:num w:numId="31">
    <w:abstractNumId w:val="35"/>
  </w:num>
  <w:num w:numId="32">
    <w:abstractNumId w:val="39"/>
  </w:num>
  <w:num w:numId="33">
    <w:abstractNumId w:val="40"/>
  </w:num>
  <w:num w:numId="34">
    <w:abstractNumId w:val="28"/>
  </w:num>
  <w:num w:numId="35">
    <w:abstractNumId w:val="6"/>
  </w:num>
  <w:num w:numId="36">
    <w:abstractNumId w:val="36"/>
  </w:num>
  <w:num w:numId="37">
    <w:abstractNumId w:val="4"/>
  </w:num>
  <w:num w:numId="38">
    <w:abstractNumId w:val="33"/>
  </w:num>
  <w:num w:numId="39">
    <w:abstractNumId w:val="11"/>
  </w:num>
  <w:num w:numId="40">
    <w:abstractNumId w:val="5"/>
  </w:num>
  <w:num w:numId="41">
    <w:abstractNumId w:val="30"/>
  </w:num>
  <w:num w:numId="42">
    <w:abstractNumId w:val="18"/>
  </w:num>
  <w:num w:numId="43">
    <w:abstractNumId w:val="24"/>
  </w:num>
  <w:num w:numId="44">
    <w:abstractNumId w:val="19"/>
  </w:num>
  <w:num w:numId="45">
    <w:abstractNumId w:val="0"/>
  </w:num>
  <w:num w:numId="46">
    <w:abstractNumId w:val="8"/>
  </w:num>
  <w:num w:numId="47">
    <w:abstractNumId w:val="20"/>
  </w:num>
  <w:num w:numId="48">
    <w:abstractNumId w:val="3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49"/>
    <w:rsid w:val="00016CC1"/>
    <w:rsid w:val="00025C96"/>
    <w:rsid w:val="00042CE4"/>
    <w:rsid w:val="000439AF"/>
    <w:rsid w:val="00073D67"/>
    <w:rsid w:val="00084605"/>
    <w:rsid w:val="000D5FBA"/>
    <w:rsid w:val="000E29F2"/>
    <w:rsid w:val="000E7F49"/>
    <w:rsid w:val="00194CD7"/>
    <w:rsid w:val="001966A9"/>
    <w:rsid w:val="001D55E5"/>
    <w:rsid w:val="00220759"/>
    <w:rsid w:val="002A2AE2"/>
    <w:rsid w:val="002A38BA"/>
    <w:rsid w:val="00300B9B"/>
    <w:rsid w:val="003070A5"/>
    <w:rsid w:val="00396B24"/>
    <w:rsid w:val="003A57AE"/>
    <w:rsid w:val="003B2DEF"/>
    <w:rsid w:val="003E0A9B"/>
    <w:rsid w:val="003E4B99"/>
    <w:rsid w:val="00454523"/>
    <w:rsid w:val="0046352E"/>
    <w:rsid w:val="00471B1A"/>
    <w:rsid w:val="00511592"/>
    <w:rsid w:val="0053673B"/>
    <w:rsid w:val="00585D2E"/>
    <w:rsid w:val="005B48D7"/>
    <w:rsid w:val="005C30AB"/>
    <w:rsid w:val="005F325B"/>
    <w:rsid w:val="00685E7C"/>
    <w:rsid w:val="006A606E"/>
    <w:rsid w:val="006D3383"/>
    <w:rsid w:val="00701BC9"/>
    <w:rsid w:val="00707C9C"/>
    <w:rsid w:val="007B109F"/>
    <w:rsid w:val="007C4599"/>
    <w:rsid w:val="00810A77"/>
    <w:rsid w:val="00853AAC"/>
    <w:rsid w:val="0086792E"/>
    <w:rsid w:val="00875F49"/>
    <w:rsid w:val="008B67A7"/>
    <w:rsid w:val="008B7D35"/>
    <w:rsid w:val="008F7AC1"/>
    <w:rsid w:val="009076D7"/>
    <w:rsid w:val="0092317E"/>
    <w:rsid w:val="00944B5D"/>
    <w:rsid w:val="00956A4B"/>
    <w:rsid w:val="00960DC4"/>
    <w:rsid w:val="009860DC"/>
    <w:rsid w:val="009A5453"/>
    <w:rsid w:val="009A5F25"/>
    <w:rsid w:val="009D56E9"/>
    <w:rsid w:val="00A17387"/>
    <w:rsid w:val="00A26B51"/>
    <w:rsid w:val="00A65602"/>
    <w:rsid w:val="00A66323"/>
    <w:rsid w:val="00A94F91"/>
    <w:rsid w:val="00B14FCB"/>
    <w:rsid w:val="00B1673C"/>
    <w:rsid w:val="00B20D7C"/>
    <w:rsid w:val="00B36BC8"/>
    <w:rsid w:val="00B46A33"/>
    <w:rsid w:val="00B75F65"/>
    <w:rsid w:val="00BC1202"/>
    <w:rsid w:val="00BE1788"/>
    <w:rsid w:val="00C321DE"/>
    <w:rsid w:val="00C671C3"/>
    <w:rsid w:val="00C7264A"/>
    <w:rsid w:val="00CD512D"/>
    <w:rsid w:val="00CE215A"/>
    <w:rsid w:val="00CF1A0F"/>
    <w:rsid w:val="00D01F73"/>
    <w:rsid w:val="00D7029F"/>
    <w:rsid w:val="00D82240"/>
    <w:rsid w:val="00D92E6A"/>
    <w:rsid w:val="00DA3339"/>
    <w:rsid w:val="00DB743C"/>
    <w:rsid w:val="00E226A0"/>
    <w:rsid w:val="00E36290"/>
    <w:rsid w:val="00E607D1"/>
    <w:rsid w:val="00E71B21"/>
    <w:rsid w:val="00E84E0E"/>
    <w:rsid w:val="00E86859"/>
    <w:rsid w:val="00EB00F5"/>
    <w:rsid w:val="00EC7E24"/>
    <w:rsid w:val="00ED43CC"/>
    <w:rsid w:val="00EE37AD"/>
    <w:rsid w:val="00F1124B"/>
    <w:rsid w:val="00F367C5"/>
    <w:rsid w:val="00F44151"/>
    <w:rsid w:val="00F44733"/>
    <w:rsid w:val="00F46552"/>
    <w:rsid w:val="00F466BD"/>
    <w:rsid w:val="00F87A65"/>
    <w:rsid w:val="00FB79F2"/>
    <w:rsid w:val="00FD3144"/>
    <w:rsid w:val="00FD4AE5"/>
    <w:rsid w:val="00FE3F02"/>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95F1"/>
  <w15:docId w15:val="{A360DAEE-B256-4B7E-A8C4-66D7471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7AE"/>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9A5F25"/>
    <w:rPr>
      <w:color w:val="0563C1" w:themeColor="hyperlink"/>
      <w:u w:val="single"/>
    </w:rPr>
  </w:style>
  <w:style w:type="character" w:styleId="FollowedHyperlink">
    <w:name w:val="FollowedHyperlink"/>
    <w:basedOn w:val="DefaultParagraphFont"/>
    <w:uiPriority w:val="99"/>
    <w:semiHidden/>
    <w:unhideWhenUsed/>
    <w:rsid w:val="009A5F25"/>
    <w:rPr>
      <w:color w:val="954F72" w:themeColor="followedHyperlink"/>
      <w:u w:val="single"/>
    </w:rPr>
  </w:style>
  <w:style w:type="paragraph" w:styleId="NoSpacing">
    <w:name w:val="No Spacing"/>
    <w:uiPriority w:val="1"/>
    <w:qFormat/>
    <w:rsid w:val="00FF586F"/>
    <w:rPr>
      <w:rFonts w:ascii="Arial" w:eastAsia="Calibri" w:hAnsi="Arial" w:cs="Times New Roman"/>
      <w:sz w:val="20"/>
      <w:szCs w:val="22"/>
    </w:rPr>
  </w:style>
  <w:style w:type="paragraph" w:styleId="Header">
    <w:name w:val="header"/>
    <w:basedOn w:val="Normal"/>
    <w:link w:val="HeaderChar"/>
    <w:uiPriority w:val="99"/>
    <w:unhideWhenUsed/>
    <w:rsid w:val="00FD3144"/>
    <w:pPr>
      <w:tabs>
        <w:tab w:val="center" w:pos="4513"/>
        <w:tab w:val="right" w:pos="9026"/>
      </w:tabs>
    </w:pPr>
  </w:style>
  <w:style w:type="character" w:customStyle="1" w:styleId="HeaderChar">
    <w:name w:val="Header Char"/>
    <w:basedOn w:val="DefaultParagraphFont"/>
    <w:link w:val="Header"/>
    <w:uiPriority w:val="99"/>
    <w:rsid w:val="00FD3144"/>
  </w:style>
  <w:style w:type="paragraph" w:styleId="Footer">
    <w:name w:val="footer"/>
    <w:basedOn w:val="Normal"/>
    <w:link w:val="FooterChar"/>
    <w:uiPriority w:val="99"/>
    <w:unhideWhenUsed/>
    <w:rsid w:val="00FD3144"/>
    <w:pPr>
      <w:tabs>
        <w:tab w:val="center" w:pos="4513"/>
        <w:tab w:val="right" w:pos="9026"/>
      </w:tabs>
    </w:pPr>
  </w:style>
  <w:style w:type="character" w:customStyle="1" w:styleId="FooterChar">
    <w:name w:val="Footer Char"/>
    <w:basedOn w:val="DefaultParagraphFont"/>
    <w:link w:val="Footer"/>
    <w:uiPriority w:val="99"/>
    <w:rsid w:val="00FD3144"/>
  </w:style>
  <w:style w:type="paragraph" w:styleId="ListParagraph">
    <w:name w:val="List Paragraph"/>
    <w:basedOn w:val="Normal"/>
    <w:uiPriority w:val="34"/>
    <w:qFormat/>
    <w:rsid w:val="00BE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22">
      <w:bodyDiv w:val="1"/>
      <w:marLeft w:val="0"/>
      <w:marRight w:val="0"/>
      <w:marTop w:val="0"/>
      <w:marBottom w:val="0"/>
      <w:divBdr>
        <w:top w:val="none" w:sz="0" w:space="0" w:color="auto"/>
        <w:left w:val="none" w:sz="0" w:space="0" w:color="auto"/>
        <w:bottom w:val="none" w:sz="0" w:space="0" w:color="auto"/>
        <w:right w:val="none" w:sz="0" w:space="0" w:color="auto"/>
      </w:divBdr>
    </w:div>
    <w:div w:id="64188070">
      <w:bodyDiv w:val="1"/>
      <w:marLeft w:val="0"/>
      <w:marRight w:val="0"/>
      <w:marTop w:val="0"/>
      <w:marBottom w:val="0"/>
      <w:divBdr>
        <w:top w:val="none" w:sz="0" w:space="0" w:color="auto"/>
        <w:left w:val="none" w:sz="0" w:space="0" w:color="auto"/>
        <w:bottom w:val="none" w:sz="0" w:space="0" w:color="auto"/>
        <w:right w:val="none" w:sz="0" w:space="0" w:color="auto"/>
      </w:divBdr>
    </w:div>
    <w:div w:id="1441876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Rebecca Armstrong</cp:lastModifiedBy>
  <cp:revision>6</cp:revision>
  <dcterms:created xsi:type="dcterms:W3CDTF">2020-07-08T18:58:00Z</dcterms:created>
  <dcterms:modified xsi:type="dcterms:W3CDTF">2020-07-17T14:46:00Z</dcterms:modified>
</cp:coreProperties>
</file>