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D07" w:rsidRDefault="00A12D07" w:rsidP="00A12D07">
      <w:r>
        <w:rPr>
          <w:noProof/>
          <w:lang w:val="en-GB" w:eastAsia="en-GB"/>
        </w:rPr>
        <w:drawing>
          <wp:inline distT="0" distB="0" distL="0" distR="0">
            <wp:extent cx="5905500" cy="29337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0" cy="2933700"/>
                    </a:xfrm>
                    <a:prstGeom prst="rect">
                      <a:avLst/>
                    </a:prstGeom>
                    <a:noFill/>
                    <a:ln>
                      <a:noFill/>
                    </a:ln>
                  </pic:spPr>
                </pic:pic>
              </a:graphicData>
            </a:graphic>
          </wp:inline>
        </w:drawing>
      </w:r>
    </w:p>
    <w:p w:rsidR="00A12D07" w:rsidRDefault="00A12D07" w:rsidP="00A12D07">
      <w:pPr>
        <w:rPr>
          <w:rFonts w:ascii="Arial" w:hAnsi="Arial" w:cs="Arial"/>
        </w:rPr>
      </w:pPr>
    </w:p>
    <w:p w:rsidR="00A12D07" w:rsidRDefault="00A12D07" w:rsidP="00A12D07">
      <w:pPr>
        <w:jc w:val="both"/>
        <w:rPr>
          <w:rFonts w:ascii="Arial" w:hAnsi="Arial"/>
          <w:w w:val="105"/>
        </w:rPr>
      </w:pPr>
    </w:p>
    <w:p w:rsidR="00A12D07" w:rsidRDefault="00A12D07" w:rsidP="00A12D07">
      <w:pPr>
        <w:jc w:val="both"/>
        <w:rPr>
          <w:rFonts w:ascii="Arial" w:hAnsi="Arial"/>
          <w:w w:val="105"/>
        </w:rPr>
      </w:pPr>
    </w:p>
    <w:p w:rsidR="00A12D07" w:rsidRPr="00A42B82" w:rsidRDefault="00A12D07" w:rsidP="00A12D07">
      <w:pPr>
        <w:pStyle w:val="BodyText3"/>
        <w:jc w:val="center"/>
        <w:rPr>
          <w:rFonts w:ascii="Twinkl Cursive Unlooped" w:hAnsi="Twinkl Cursive Unlooped" w:cs="Tahoma"/>
          <w:b/>
          <w:sz w:val="56"/>
          <w:szCs w:val="56"/>
        </w:rPr>
      </w:pPr>
      <w:r>
        <w:rPr>
          <w:rFonts w:ascii="Twinkl Cursive Unlooped" w:hAnsi="Twinkl Cursive Unlooped" w:cs="Tahoma"/>
          <w:b/>
          <w:sz w:val="56"/>
          <w:szCs w:val="56"/>
        </w:rPr>
        <w:t>Relationships and sex education</w:t>
      </w:r>
    </w:p>
    <w:p w:rsidR="00A12D07" w:rsidRPr="002E06AA" w:rsidRDefault="00A12D07" w:rsidP="00A12D07">
      <w:pPr>
        <w:pStyle w:val="BodyText3"/>
        <w:jc w:val="center"/>
        <w:rPr>
          <w:rFonts w:eastAsia="Times New Roman" w:cs="Arial"/>
          <w:b/>
          <w:i/>
          <w:sz w:val="40"/>
          <w:szCs w:val="24"/>
          <w:lang w:eastAsia="en-GB"/>
        </w:rPr>
      </w:pPr>
      <w:r w:rsidRPr="002E06AA">
        <w:rPr>
          <w:rFonts w:cs="Tahoma"/>
          <w:sz w:val="72"/>
          <w:szCs w:val="72"/>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2097"/>
        <w:gridCol w:w="3076"/>
        <w:gridCol w:w="2918"/>
      </w:tblGrid>
      <w:tr w:rsidR="00A12D07" w:rsidRPr="00E442FB" w:rsidTr="00EC38EE">
        <w:tc>
          <w:tcPr>
            <w:tcW w:w="9639" w:type="dxa"/>
            <w:gridSpan w:val="4"/>
            <w:shd w:val="clear" w:color="auto" w:fill="BFBFBF"/>
          </w:tcPr>
          <w:p w:rsidR="00A12D07" w:rsidRPr="00E442FB" w:rsidRDefault="00A12D07" w:rsidP="00EC38EE">
            <w:pPr>
              <w:jc w:val="center"/>
              <w:rPr>
                <w:rFonts w:ascii="Calibri" w:eastAsia="Calibri" w:hAnsi="Calibri" w:cs="Calibri"/>
                <w:b/>
                <w:lang w:eastAsia="ar-SA"/>
              </w:rPr>
            </w:pPr>
            <w:r w:rsidRPr="00E442FB">
              <w:rPr>
                <w:rFonts w:ascii="Calibri" w:eastAsia="Calibri" w:hAnsi="Calibri" w:cs="Calibri"/>
                <w:b/>
                <w:lang w:eastAsia="ar-SA"/>
              </w:rPr>
              <w:t xml:space="preserve">Policy Version </w:t>
            </w:r>
          </w:p>
        </w:tc>
      </w:tr>
      <w:tr w:rsidR="00A12D07" w:rsidRPr="00E442FB" w:rsidTr="00EC38EE">
        <w:tc>
          <w:tcPr>
            <w:tcW w:w="1418" w:type="dxa"/>
            <w:shd w:val="clear" w:color="auto" w:fill="BFBFBF"/>
          </w:tcPr>
          <w:p w:rsidR="00A12D07" w:rsidRPr="00E442FB" w:rsidRDefault="00A12D07" w:rsidP="00EC38EE">
            <w:pPr>
              <w:rPr>
                <w:rFonts w:ascii="Calibri" w:eastAsia="Calibri" w:hAnsi="Calibri" w:cs="Calibri"/>
                <w:b/>
                <w:lang w:eastAsia="ar-SA"/>
              </w:rPr>
            </w:pPr>
            <w:r w:rsidRPr="00E442FB">
              <w:rPr>
                <w:rFonts w:ascii="Calibri" w:eastAsia="Calibri" w:hAnsi="Calibri" w:cs="Calibri"/>
                <w:b/>
                <w:lang w:eastAsia="ar-SA"/>
              </w:rPr>
              <w:t xml:space="preserve">Date </w:t>
            </w:r>
          </w:p>
        </w:tc>
        <w:tc>
          <w:tcPr>
            <w:tcW w:w="2126" w:type="dxa"/>
            <w:shd w:val="clear" w:color="auto" w:fill="BFBFBF"/>
          </w:tcPr>
          <w:p w:rsidR="00A12D07" w:rsidRPr="00E442FB" w:rsidRDefault="00A12D07" w:rsidP="00EC38EE">
            <w:pPr>
              <w:rPr>
                <w:rFonts w:ascii="Calibri" w:eastAsia="Calibri" w:hAnsi="Calibri" w:cs="Calibri"/>
                <w:b/>
                <w:lang w:eastAsia="ar-SA"/>
              </w:rPr>
            </w:pPr>
            <w:r w:rsidRPr="00E442FB">
              <w:rPr>
                <w:rFonts w:ascii="Calibri" w:eastAsia="Calibri" w:hAnsi="Calibri" w:cs="Calibri"/>
                <w:b/>
                <w:lang w:eastAsia="ar-SA"/>
              </w:rPr>
              <w:t xml:space="preserve">Document Version </w:t>
            </w:r>
          </w:p>
        </w:tc>
        <w:tc>
          <w:tcPr>
            <w:tcW w:w="3137" w:type="dxa"/>
            <w:shd w:val="clear" w:color="auto" w:fill="BFBFBF"/>
          </w:tcPr>
          <w:p w:rsidR="00A12D07" w:rsidRPr="00E442FB" w:rsidRDefault="00A12D07" w:rsidP="00EC38EE">
            <w:pPr>
              <w:rPr>
                <w:rFonts w:ascii="Calibri" w:eastAsia="Calibri" w:hAnsi="Calibri" w:cs="Calibri"/>
                <w:b/>
                <w:lang w:eastAsia="ar-SA"/>
              </w:rPr>
            </w:pPr>
            <w:r w:rsidRPr="00E442FB">
              <w:rPr>
                <w:rFonts w:ascii="Calibri" w:eastAsia="Calibri" w:hAnsi="Calibri" w:cs="Calibri"/>
                <w:b/>
                <w:lang w:eastAsia="ar-SA"/>
              </w:rPr>
              <w:t>Document Revision History</w:t>
            </w:r>
          </w:p>
        </w:tc>
        <w:tc>
          <w:tcPr>
            <w:tcW w:w="2958" w:type="dxa"/>
            <w:shd w:val="clear" w:color="auto" w:fill="BFBFBF"/>
          </w:tcPr>
          <w:p w:rsidR="00A12D07" w:rsidRPr="00E442FB" w:rsidRDefault="00A12D07" w:rsidP="00EC38EE">
            <w:pPr>
              <w:rPr>
                <w:rFonts w:ascii="Calibri" w:eastAsia="Calibri" w:hAnsi="Calibri" w:cs="Calibri"/>
                <w:b/>
                <w:lang w:eastAsia="ar-SA"/>
              </w:rPr>
            </w:pPr>
            <w:r w:rsidRPr="00E442FB">
              <w:rPr>
                <w:rFonts w:ascii="Calibri" w:eastAsia="Calibri" w:hAnsi="Calibri" w:cs="Calibri"/>
                <w:b/>
                <w:lang w:eastAsia="ar-SA"/>
              </w:rPr>
              <w:t>Document Author/Reviser</w:t>
            </w:r>
          </w:p>
        </w:tc>
      </w:tr>
      <w:tr w:rsidR="00A12D07" w:rsidRPr="00E442FB" w:rsidTr="00EC38EE">
        <w:trPr>
          <w:trHeight w:val="512"/>
        </w:trPr>
        <w:tc>
          <w:tcPr>
            <w:tcW w:w="1418" w:type="dxa"/>
            <w:shd w:val="clear" w:color="auto" w:fill="auto"/>
          </w:tcPr>
          <w:p w:rsidR="00A12D07" w:rsidRPr="00E442FB" w:rsidRDefault="00A12D07" w:rsidP="00EC38EE">
            <w:pPr>
              <w:rPr>
                <w:rFonts w:ascii="Calibri" w:eastAsia="Calibri" w:hAnsi="Calibri" w:cs="Calibri"/>
                <w:lang w:eastAsia="ar-SA"/>
              </w:rPr>
            </w:pPr>
            <w:r>
              <w:rPr>
                <w:rFonts w:ascii="Calibri" w:eastAsia="Calibri" w:hAnsi="Calibri" w:cs="Calibri"/>
                <w:lang w:eastAsia="ar-SA"/>
              </w:rPr>
              <w:t>April 2020</w:t>
            </w:r>
          </w:p>
        </w:tc>
        <w:tc>
          <w:tcPr>
            <w:tcW w:w="2126" w:type="dxa"/>
            <w:shd w:val="clear" w:color="auto" w:fill="auto"/>
          </w:tcPr>
          <w:p w:rsidR="00A12D07" w:rsidRPr="00E442FB" w:rsidRDefault="00A12D07" w:rsidP="00EC38EE">
            <w:pPr>
              <w:rPr>
                <w:rFonts w:ascii="Calibri" w:eastAsia="Calibri" w:hAnsi="Calibri" w:cs="Calibri"/>
                <w:lang w:eastAsia="ar-SA"/>
              </w:rPr>
            </w:pPr>
            <w:r w:rsidRPr="00E442FB">
              <w:rPr>
                <w:rFonts w:ascii="Calibri" w:eastAsia="Calibri" w:hAnsi="Calibri" w:cs="Calibri"/>
                <w:lang w:eastAsia="ar-SA"/>
              </w:rPr>
              <w:t>1</w:t>
            </w:r>
          </w:p>
        </w:tc>
        <w:tc>
          <w:tcPr>
            <w:tcW w:w="3137" w:type="dxa"/>
            <w:shd w:val="clear" w:color="auto" w:fill="auto"/>
          </w:tcPr>
          <w:p w:rsidR="00A12D07" w:rsidRPr="00E442FB" w:rsidRDefault="00A12D07" w:rsidP="00EC38EE">
            <w:pPr>
              <w:rPr>
                <w:rFonts w:ascii="Calibri" w:eastAsia="Calibri" w:hAnsi="Calibri" w:cs="Calibri"/>
                <w:lang w:eastAsia="ar-SA"/>
              </w:rPr>
            </w:pPr>
            <w:r w:rsidRPr="00E442FB">
              <w:rPr>
                <w:rFonts w:ascii="Calibri" w:eastAsia="Calibri" w:hAnsi="Calibri" w:cs="Calibri"/>
                <w:lang w:eastAsia="ar-SA"/>
              </w:rPr>
              <w:t xml:space="preserve">A new policy to reflect the schools’ vision </w:t>
            </w:r>
            <w:r>
              <w:rPr>
                <w:rFonts w:ascii="Calibri" w:eastAsia="Calibri" w:hAnsi="Calibri" w:cs="Calibri"/>
                <w:lang w:eastAsia="ar-SA"/>
              </w:rPr>
              <w:t>and new curriculum</w:t>
            </w:r>
          </w:p>
        </w:tc>
        <w:tc>
          <w:tcPr>
            <w:tcW w:w="2958" w:type="dxa"/>
            <w:shd w:val="clear" w:color="auto" w:fill="auto"/>
          </w:tcPr>
          <w:p w:rsidR="00A12D07" w:rsidRPr="00E442FB" w:rsidRDefault="00A12D07" w:rsidP="00EC38EE">
            <w:pPr>
              <w:rPr>
                <w:rFonts w:ascii="Calibri" w:eastAsia="Calibri" w:hAnsi="Calibri" w:cs="Calibri"/>
                <w:lang w:eastAsia="ar-SA"/>
              </w:rPr>
            </w:pPr>
            <w:r>
              <w:rPr>
                <w:rFonts w:ascii="Calibri" w:eastAsia="Calibri" w:hAnsi="Calibri" w:cs="Calibri"/>
                <w:lang w:eastAsia="ar-SA"/>
              </w:rPr>
              <w:t>Ruth Law</w:t>
            </w:r>
          </w:p>
        </w:tc>
      </w:tr>
      <w:tr w:rsidR="00A12D07" w:rsidRPr="00E442FB" w:rsidTr="00EC38EE">
        <w:trPr>
          <w:trHeight w:val="520"/>
        </w:trPr>
        <w:tc>
          <w:tcPr>
            <w:tcW w:w="1418" w:type="dxa"/>
            <w:shd w:val="clear" w:color="auto" w:fill="auto"/>
          </w:tcPr>
          <w:p w:rsidR="00A12D07" w:rsidRPr="00E442FB" w:rsidRDefault="00A12D07" w:rsidP="00EC38EE">
            <w:pPr>
              <w:rPr>
                <w:rFonts w:ascii="Calibri" w:eastAsia="Calibri" w:hAnsi="Calibri" w:cs="Calibri"/>
                <w:sz w:val="18"/>
                <w:szCs w:val="18"/>
                <w:lang w:eastAsia="ar-SA"/>
              </w:rPr>
            </w:pPr>
          </w:p>
        </w:tc>
        <w:tc>
          <w:tcPr>
            <w:tcW w:w="2126" w:type="dxa"/>
            <w:shd w:val="clear" w:color="auto" w:fill="auto"/>
          </w:tcPr>
          <w:p w:rsidR="00A12D07" w:rsidRPr="00E442FB" w:rsidRDefault="00A12D07" w:rsidP="00EC38EE">
            <w:pPr>
              <w:rPr>
                <w:rFonts w:ascii="Calibri" w:eastAsia="Calibri" w:hAnsi="Calibri" w:cs="Calibri"/>
                <w:sz w:val="18"/>
                <w:szCs w:val="18"/>
                <w:lang w:eastAsia="ar-SA"/>
              </w:rPr>
            </w:pPr>
          </w:p>
        </w:tc>
        <w:tc>
          <w:tcPr>
            <w:tcW w:w="3137" w:type="dxa"/>
            <w:shd w:val="clear" w:color="auto" w:fill="auto"/>
          </w:tcPr>
          <w:p w:rsidR="00A12D07" w:rsidRPr="00E442FB" w:rsidRDefault="00A12D07" w:rsidP="00EC38EE">
            <w:pPr>
              <w:rPr>
                <w:rFonts w:ascii="Calibri" w:eastAsia="Calibri" w:hAnsi="Calibri" w:cs="Calibri"/>
                <w:sz w:val="18"/>
                <w:szCs w:val="18"/>
                <w:lang w:eastAsia="ar-SA"/>
              </w:rPr>
            </w:pPr>
          </w:p>
        </w:tc>
        <w:tc>
          <w:tcPr>
            <w:tcW w:w="2958" w:type="dxa"/>
            <w:shd w:val="clear" w:color="auto" w:fill="auto"/>
          </w:tcPr>
          <w:p w:rsidR="00A12D07" w:rsidRPr="00E442FB" w:rsidRDefault="00A12D07" w:rsidP="00EC38EE">
            <w:pPr>
              <w:rPr>
                <w:rFonts w:ascii="Calibri" w:eastAsia="Calibri" w:hAnsi="Calibri" w:cs="Calibri"/>
                <w:sz w:val="18"/>
                <w:szCs w:val="18"/>
                <w:lang w:eastAsia="ar-SA"/>
              </w:rPr>
            </w:pPr>
          </w:p>
        </w:tc>
      </w:tr>
      <w:tr w:rsidR="00A12D07" w:rsidRPr="00E442FB" w:rsidTr="00EC38EE">
        <w:trPr>
          <w:trHeight w:val="640"/>
        </w:trPr>
        <w:tc>
          <w:tcPr>
            <w:tcW w:w="1418" w:type="dxa"/>
            <w:shd w:val="clear" w:color="auto" w:fill="auto"/>
          </w:tcPr>
          <w:p w:rsidR="00A12D07" w:rsidRPr="00E442FB" w:rsidRDefault="00A12D07" w:rsidP="00EC38EE">
            <w:pPr>
              <w:rPr>
                <w:rFonts w:ascii="Calibri" w:eastAsia="Calibri" w:hAnsi="Calibri" w:cs="Calibri"/>
                <w:lang w:eastAsia="ar-SA"/>
              </w:rPr>
            </w:pPr>
          </w:p>
        </w:tc>
        <w:tc>
          <w:tcPr>
            <w:tcW w:w="2126" w:type="dxa"/>
            <w:shd w:val="clear" w:color="auto" w:fill="auto"/>
          </w:tcPr>
          <w:p w:rsidR="00A12D07" w:rsidRPr="00E442FB" w:rsidRDefault="00A12D07" w:rsidP="00EC38EE">
            <w:pPr>
              <w:rPr>
                <w:rFonts w:ascii="Calibri" w:eastAsia="Calibri" w:hAnsi="Calibri" w:cs="Calibri"/>
                <w:lang w:eastAsia="ar-SA"/>
              </w:rPr>
            </w:pPr>
          </w:p>
        </w:tc>
        <w:tc>
          <w:tcPr>
            <w:tcW w:w="3137" w:type="dxa"/>
            <w:shd w:val="clear" w:color="auto" w:fill="auto"/>
          </w:tcPr>
          <w:p w:rsidR="00A12D07" w:rsidRPr="00E442FB" w:rsidRDefault="00A12D07" w:rsidP="00EC38EE">
            <w:pPr>
              <w:rPr>
                <w:rFonts w:ascii="Calibri" w:eastAsia="Calibri" w:hAnsi="Calibri" w:cs="Calibri"/>
                <w:lang w:eastAsia="ar-SA"/>
              </w:rPr>
            </w:pPr>
          </w:p>
        </w:tc>
        <w:tc>
          <w:tcPr>
            <w:tcW w:w="2958" w:type="dxa"/>
            <w:shd w:val="clear" w:color="auto" w:fill="auto"/>
          </w:tcPr>
          <w:p w:rsidR="00A12D07" w:rsidRPr="00E442FB" w:rsidRDefault="00A12D07" w:rsidP="00EC38EE">
            <w:pPr>
              <w:rPr>
                <w:rFonts w:ascii="Calibri" w:eastAsia="Calibri" w:hAnsi="Calibri" w:cs="Calibri"/>
                <w:lang w:eastAsia="ar-SA"/>
              </w:rPr>
            </w:pPr>
          </w:p>
        </w:tc>
      </w:tr>
      <w:tr w:rsidR="00A12D07" w:rsidRPr="00E442FB" w:rsidTr="00EC38EE">
        <w:trPr>
          <w:trHeight w:val="466"/>
        </w:trPr>
        <w:tc>
          <w:tcPr>
            <w:tcW w:w="1418" w:type="dxa"/>
            <w:shd w:val="clear" w:color="auto" w:fill="auto"/>
          </w:tcPr>
          <w:p w:rsidR="00A12D07" w:rsidRPr="00E442FB" w:rsidRDefault="00A12D07" w:rsidP="00EC38EE">
            <w:pPr>
              <w:rPr>
                <w:rFonts w:ascii="Calibri" w:eastAsia="Calibri" w:hAnsi="Calibri" w:cs="Calibri"/>
                <w:lang w:eastAsia="ar-SA"/>
              </w:rPr>
            </w:pPr>
          </w:p>
        </w:tc>
        <w:tc>
          <w:tcPr>
            <w:tcW w:w="2126" w:type="dxa"/>
            <w:shd w:val="clear" w:color="auto" w:fill="auto"/>
          </w:tcPr>
          <w:p w:rsidR="00A12D07" w:rsidRPr="00E442FB" w:rsidRDefault="00A12D07" w:rsidP="00EC38EE">
            <w:pPr>
              <w:rPr>
                <w:rFonts w:ascii="Calibri" w:eastAsia="Calibri" w:hAnsi="Calibri" w:cs="Calibri"/>
                <w:lang w:eastAsia="ar-SA"/>
              </w:rPr>
            </w:pPr>
          </w:p>
        </w:tc>
        <w:tc>
          <w:tcPr>
            <w:tcW w:w="3137" w:type="dxa"/>
            <w:shd w:val="clear" w:color="auto" w:fill="auto"/>
          </w:tcPr>
          <w:p w:rsidR="00A12D07" w:rsidRPr="00E442FB" w:rsidRDefault="00A12D07" w:rsidP="00EC38EE">
            <w:pPr>
              <w:rPr>
                <w:rFonts w:ascii="Calibri" w:eastAsia="Calibri" w:hAnsi="Calibri" w:cs="Calibri"/>
                <w:lang w:eastAsia="ar-SA"/>
              </w:rPr>
            </w:pPr>
          </w:p>
        </w:tc>
        <w:tc>
          <w:tcPr>
            <w:tcW w:w="2958" w:type="dxa"/>
            <w:shd w:val="clear" w:color="auto" w:fill="auto"/>
          </w:tcPr>
          <w:p w:rsidR="00A12D07" w:rsidRPr="00E442FB" w:rsidRDefault="00A12D07" w:rsidP="00EC38EE">
            <w:pPr>
              <w:rPr>
                <w:rFonts w:ascii="Calibri" w:eastAsia="Calibri" w:hAnsi="Calibri" w:cs="Calibri"/>
                <w:lang w:eastAsia="ar-SA"/>
              </w:rPr>
            </w:pPr>
          </w:p>
        </w:tc>
      </w:tr>
    </w:tbl>
    <w:p w:rsidR="00A12D07" w:rsidRPr="00E442FB" w:rsidRDefault="00A12D07" w:rsidP="00A12D07">
      <w:pPr>
        <w:rPr>
          <w:rFonts w:ascii="Calibri" w:hAnsi="Calibri" w:cs="Calibri"/>
          <w:lang w:eastAsia="en-GB"/>
        </w:rPr>
      </w:pPr>
    </w:p>
    <w:p w:rsidR="00A12D07" w:rsidRPr="00E442FB" w:rsidRDefault="00A12D07" w:rsidP="00A12D07">
      <w:pPr>
        <w:rPr>
          <w:rFonts w:ascii="Calibri" w:hAnsi="Calibri" w:cs="Calibri"/>
          <w:b/>
          <w:i/>
          <w:lang w:eastAsia="en-GB"/>
        </w:rPr>
      </w:pPr>
    </w:p>
    <w:p w:rsidR="00A12D07" w:rsidRPr="00E442FB" w:rsidRDefault="00A12D07" w:rsidP="00A12D07">
      <w:pPr>
        <w:rPr>
          <w:rFonts w:ascii="Calibri" w:hAnsi="Calibri" w:cs="Calibri"/>
          <w:b/>
          <w:i/>
          <w:lang w:eastAsia="en-GB"/>
        </w:rPr>
      </w:pPr>
    </w:p>
    <w:p w:rsidR="00A12D07" w:rsidRPr="00E442FB" w:rsidRDefault="00A12D07" w:rsidP="00A12D07">
      <w:pPr>
        <w:jc w:val="center"/>
        <w:rPr>
          <w:rFonts w:ascii="Calibri" w:hAnsi="Calibri" w:cs="Calibri"/>
          <w:lang w:eastAsia="en-GB"/>
        </w:rPr>
      </w:pPr>
      <w:r w:rsidRPr="00E442FB">
        <w:rPr>
          <w:rFonts w:ascii="Calibri" w:hAnsi="Calibri" w:cs="Calibri"/>
          <w:lang w:eastAsia="en-GB"/>
        </w:rPr>
        <w:t xml:space="preserve">This policy </w:t>
      </w:r>
      <w:proofErr w:type="gramStart"/>
      <w:r w:rsidRPr="00E442FB">
        <w:rPr>
          <w:rFonts w:ascii="Calibri" w:hAnsi="Calibri" w:cs="Calibri"/>
          <w:lang w:eastAsia="en-GB"/>
        </w:rPr>
        <w:t>will be reviewed</w:t>
      </w:r>
      <w:proofErr w:type="gramEnd"/>
      <w:r w:rsidRPr="00E442FB">
        <w:rPr>
          <w:rFonts w:ascii="Calibri" w:hAnsi="Calibri" w:cs="Calibri"/>
          <w:lang w:eastAsia="en-GB"/>
        </w:rPr>
        <w:t xml:space="preserve"> every 12 months in light of local and Government legislation.</w:t>
      </w:r>
    </w:p>
    <w:p w:rsidR="00A12D07" w:rsidRPr="00132988" w:rsidRDefault="00A12D07" w:rsidP="00A12D07">
      <w:pPr>
        <w:rPr>
          <w:rFonts w:ascii="Arial" w:hAnsi="Arial" w:cs="Arial"/>
          <w:lang w:eastAsia="en-GB"/>
        </w:rPr>
      </w:pPr>
    </w:p>
    <w:p w:rsidR="00A12D07" w:rsidRDefault="00A12D07" w:rsidP="00A12D07">
      <w:pPr>
        <w:rPr>
          <w:rFonts w:ascii="Arial" w:hAnsi="Arial" w:cs="Arial"/>
          <w:lang w:eastAsia="en-GB"/>
        </w:rPr>
      </w:pPr>
    </w:p>
    <w:p w:rsidR="00A12D07" w:rsidRDefault="00A12D07" w:rsidP="00A12D07">
      <w:pPr>
        <w:rPr>
          <w:rFonts w:ascii="Arial" w:hAnsi="Arial" w:cs="Arial"/>
          <w:lang w:eastAsia="en-GB"/>
        </w:rPr>
      </w:pPr>
    </w:p>
    <w:p w:rsidR="00A12D07" w:rsidRDefault="00A12D07" w:rsidP="00A12D07">
      <w:pPr>
        <w:rPr>
          <w:rFonts w:ascii="Arial" w:hAnsi="Arial" w:cs="Arial"/>
          <w:lang w:eastAsia="en-GB"/>
        </w:rPr>
      </w:pPr>
    </w:p>
    <w:p w:rsidR="00A12D07" w:rsidRDefault="00A12D07" w:rsidP="00A12D07">
      <w:pPr>
        <w:rPr>
          <w:rFonts w:ascii="Arial" w:hAnsi="Arial" w:cs="Arial"/>
          <w:lang w:eastAsia="en-GB"/>
        </w:rPr>
      </w:pPr>
    </w:p>
    <w:p w:rsidR="00A12D07" w:rsidRDefault="00A12D07" w:rsidP="00A12D07">
      <w:pPr>
        <w:rPr>
          <w:rFonts w:ascii="Arial" w:hAnsi="Arial" w:cs="Arial"/>
          <w:lang w:eastAsia="en-GB"/>
        </w:rPr>
      </w:pPr>
    </w:p>
    <w:p w:rsidR="00A12D07" w:rsidRDefault="00A12D07" w:rsidP="00A12D07">
      <w:pPr>
        <w:rPr>
          <w:rFonts w:ascii="Arial" w:hAnsi="Arial" w:cs="Arial"/>
          <w:lang w:eastAsia="en-GB"/>
        </w:rPr>
      </w:pPr>
    </w:p>
    <w:p w:rsidR="00A12D07" w:rsidRPr="00132988" w:rsidRDefault="00A12D07" w:rsidP="00A12D07">
      <w:pPr>
        <w:rPr>
          <w:rFonts w:ascii="Arial" w:hAnsi="Arial" w:cs="Arial"/>
          <w:lang w:eastAsia="en-GB"/>
        </w:rPr>
      </w:pPr>
    </w:p>
    <w:p w:rsidR="00A12D07" w:rsidRDefault="00A12D07" w:rsidP="00A12D07">
      <w:pPr>
        <w:jc w:val="both"/>
        <w:rPr>
          <w:rFonts w:ascii="Arial" w:hAnsi="Arial" w:cs="Arial"/>
          <w:w w:val="105"/>
          <w:sz w:val="20"/>
          <w:szCs w:val="20"/>
        </w:rPr>
      </w:pPr>
    </w:p>
    <w:p w:rsidR="00A12D07" w:rsidRPr="00D22AE1" w:rsidRDefault="00A12D07" w:rsidP="00A12D07">
      <w:pPr>
        <w:pStyle w:val="TOCHeading"/>
        <w:spacing w:before="0" w:after="120"/>
        <w:rPr>
          <w:rFonts w:asciiTheme="minorHAnsi" w:hAnsiTheme="minorHAnsi" w:cstheme="minorHAnsi"/>
          <w:b/>
          <w:color w:val="404040" w:themeColor="text1" w:themeTint="BF"/>
          <w:sz w:val="28"/>
          <w:szCs w:val="28"/>
        </w:rPr>
      </w:pPr>
      <w:r w:rsidRPr="00D22AE1">
        <w:rPr>
          <w:rFonts w:asciiTheme="minorHAnsi" w:hAnsiTheme="minorHAnsi" w:cstheme="minorHAnsi"/>
          <w:b/>
          <w:color w:val="404040" w:themeColor="text1" w:themeTint="BF"/>
          <w:sz w:val="28"/>
          <w:szCs w:val="28"/>
        </w:rPr>
        <w:lastRenderedPageBreak/>
        <w:t>Contents</w:t>
      </w:r>
    </w:p>
    <w:p w:rsidR="00A12D07" w:rsidRPr="00D22AE1" w:rsidRDefault="00A12D07" w:rsidP="00A12D07">
      <w:pPr>
        <w:rPr>
          <w:rFonts w:asciiTheme="minorHAnsi" w:hAnsiTheme="minorHAnsi" w:cstheme="minorHAnsi"/>
          <w:color w:val="404040" w:themeColor="text1" w:themeTint="BF"/>
        </w:rPr>
      </w:pPr>
      <w:r w:rsidRPr="00D22AE1">
        <w:rPr>
          <w:rFonts w:asciiTheme="minorHAnsi" w:hAnsiTheme="minorHAnsi" w:cstheme="minorHAnsi"/>
          <w:color w:val="404040" w:themeColor="text1" w:themeTint="BF"/>
        </w:rPr>
        <w:t xml:space="preserve">Introduction </w:t>
      </w:r>
    </w:p>
    <w:p w:rsidR="00A12D07" w:rsidRPr="00D22AE1" w:rsidRDefault="00A12D07" w:rsidP="00A12D07">
      <w:pPr>
        <w:pStyle w:val="TOC1"/>
        <w:tabs>
          <w:tab w:val="right" w:leader="dot" w:pos="9736"/>
        </w:tabs>
        <w:rPr>
          <w:rFonts w:asciiTheme="minorHAnsi" w:eastAsia="Times New Roman" w:hAnsiTheme="minorHAnsi" w:cstheme="minorHAnsi"/>
          <w:noProof/>
          <w:color w:val="404040" w:themeColor="text1" w:themeTint="BF"/>
          <w:sz w:val="22"/>
          <w:szCs w:val="22"/>
          <w:lang w:val="en-GB" w:eastAsia="en-GB"/>
        </w:rPr>
      </w:pPr>
      <w:r w:rsidRPr="00D22AE1">
        <w:rPr>
          <w:rFonts w:asciiTheme="minorHAnsi" w:hAnsiTheme="minorHAnsi" w:cstheme="minorHAnsi"/>
          <w:bCs/>
          <w:noProof/>
          <w:color w:val="404040" w:themeColor="text1" w:themeTint="BF"/>
          <w:szCs w:val="20"/>
        </w:rPr>
        <w:fldChar w:fldCharType="begin"/>
      </w:r>
      <w:r w:rsidRPr="00D22AE1">
        <w:rPr>
          <w:rFonts w:asciiTheme="minorHAnsi" w:hAnsiTheme="minorHAnsi" w:cstheme="minorHAnsi"/>
          <w:bCs/>
          <w:noProof/>
          <w:color w:val="404040" w:themeColor="text1" w:themeTint="BF"/>
          <w:szCs w:val="20"/>
        </w:rPr>
        <w:instrText xml:space="preserve"> TOC \o "1-3" \h \z \u </w:instrText>
      </w:r>
      <w:r w:rsidRPr="00D22AE1">
        <w:rPr>
          <w:rFonts w:asciiTheme="minorHAnsi" w:hAnsiTheme="minorHAnsi" w:cstheme="minorHAnsi"/>
          <w:bCs/>
          <w:noProof/>
          <w:color w:val="404040" w:themeColor="text1" w:themeTint="BF"/>
          <w:szCs w:val="20"/>
        </w:rPr>
        <w:fldChar w:fldCharType="separate"/>
      </w:r>
      <w:hyperlink w:anchor="_Toc11230567" w:history="1">
        <w:r w:rsidRPr="00D22AE1">
          <w:rPr>
            <w:rStyle w:val="Hyperlink"/>
            <w:rFonts w:asciiTheme="minorHAnsi" w:hAnsiTheme="minorHAnsi" w:cstheme="minorHAnsi"/>
            <w:noProof/>
            <w:color w:val="404040" w:themeColor="text1" w:themeTint="BF"/>
          </w:rPr>
          <w:t>1. Aims</w:t>
        </w:r>
        <w:r w:rsidRPr="00D22AE1">
          <w:rPr>
            <w:rFonts w:asciiTheme="minorHAnsi" w:hAnsiTheme="minorHAnsi" w:cstheme="minorHAnsi"/>
            <w:noProof/>
            <w:webHidden/>
            <w:color w:val="404040" w:themeColor="text1" w:themeTint="BF"/>
          </w:rPr>
          <w:tab/>
        </w:r>
        <w:r w:rsidRPr="00D22AE1">
          <w:rPr>
            <w:rFonts w:asciiTheme="minorHAnsi" w:hAnsiTheme="minorHAnsi" w:cstheme="minorHAnsi"/>
            <w:noProof/>
            <w:webHidden/>
            <w:color w:val="404040" w:themeColor="text1" w:themeTint="BF"/>
          </w:rPr>
          <w:fldChar w:fldCharType="begin"/>
        </w:r>
        <w:r w:rsidRPr="00D22AE1">
          <w:rPr>
            <w:rFonts w:asciiTheme="minorHAnsi" w:hAnsiTheme="minorHAnsi" w:cstheme="minorHAnsi"/>
            <w:noProof/>
            <w:webHidden/>
            <w:color w:val="404040" w:themeColor="text1" w:themeTint="BF"/>
          </w:rPr>
          <w:instrText xml:space="preserve"> PAGEREF _Toc11230567 \h </w:instrText>
        </w:r>
        <w:r w:rsidRPr="00D22AE1">
          <w:rPr>
            <w:rFonts w:asciiTheme="minorHAnsi" w:hAnsiTheme="minorHAnsi" w:cstheme="minorHAnsi"/>
            <w:noProof/>
            <w:webHidden/>
            <w:color w:val="404040" w:themeColor="text1" w:themeTint="BF"/>
          </w:rPr>
        </w:r>
        <w:r w:rsidRPr="00D22AE1">
          <w:rPr>
            <w:rFonts w:asciiTheme="minorHAnsi" w:hAnsiTheme="minorHAnsi" w:cstheme="minorHAnsi"/>
            <w:noProof/>
            <w:webHidden/>
            <w:color w:val="404040" w:themeColor="text1" w:themeTint="BF"/>
          </w:rPr>
          <w:fldChar w:fldCharType="separate"/>
        </w:r>
        <w:r w:rsidRPr="00D22AE1">
          <w:rPr>
            <w:rFonts w:asciiTheme="minorHAnsi" w:hAnsiTheme="minorHAnsi" w:cstheme="minorHAnsi"/>
            <w:noProof/>
            <w:webHidden/>
            <w:color w:val="404040" w:themeColor="text1" w:themeTint="BF"/>
          </w:rPr>
          <w:t>3</w:t>
        </w:r>
        <w:r w:rsidRPr="00D22AE1">
          <w:rPr>
            <w:rFonts w:asciiTheme="minorHAnsi" w:hAnsiTheme="minorHAnsi" w:cstheme="minorHAnsi"/>
            <w:noProof/>
            <w:webHidden/>
            <w:color w:val="404040" w:themeColor="text1" w:themeTint="BF"/>
          </w:rPr>
          <w:fldChar w:fldCharType="end"/>
        </w:r>
      </w:hyperlink>
    </w:p>
    <w:p w:rsidR="00A12D07" w:rsidRPr="00D22AE1" w:rsidRDefault="008D5775" w:rsidP="00A12D07">
      <w:pPr>
        <w:pStyle w:val="TOC1"/>
        <w:tabs>
          <w:tab w:val="right" w:leader="dot" w:pos="9736"/>
        </w:tabs>
        <w:rPr>
          <w:rFonts w:asciiTheme="minorHAnsi" w:eastAsia="Times New Roman" w:hAnsiTheme="minorHAnsi" w:cstheme="minorHAnsi"/>
          <w:noProof/>
          <w:color w:val="404040" w:themeColor="text1" w:themeTint="BF"/>
          <w:sz w:val="22"/>
          <w:szCs w:val="22"/>
          <w:lang w:val="en-GB" w:eastAsia="en-GB"/>
        </w:rPr>
      </w:pPr>
      <w:hyperlink w:anchor="_Toc11230568" w:history="1">
        <w:r w:rsidR="00A12D07" w:rsidRPr="00D22AE1">
          <w:rPr>
            <w:rStyle w:val="Hyperlink"/>
            <w:rFonts w:asciiTheme="minorHAnsi" w:hAnsiTheme="minorHAnsi" w:cstheme="minorHAnsi"/>
            <w:noProof/>
            <w:color w:val="404040" w:themeColor="text1" w:themeTint="BF"/>
          </w:rPr>
          <w:t>2. Statutory requirements</w:t>
        </w:r>
        <w:r w:rsidR="00A12D07" w:rsidRPr="00D22AE1">
          <w:rPr>
            <w:rFonts w:asciiTheme="minorHAnsi" w:hAnsiTheme="minorHAnsi" w:cstheme="minorHAnsi"/>
            <w:noProof/>
            <w:webHidden/>
            <w:color w:val="404040" w:themeColor="text1" w:themeTint="BF"/>
          </w:rPr>
          <w:tab/>
        </w:r>
        <w:r w:rsidR="00A12D07" w:rsidRPr="00D22AE1">
          <w:rPr>
            <w:rFonts w:asciiTheme="minorHAnsi" w:hAnsiTheme="minorHAnsi" w:cstheme="minorHAnsi"/>
            <w:noProof/>
            <w:webHidden/>
            <w:color w:val="404040" w:themeColor="text1" w:themeTint="BF"/>
          </w:rPr>
          <w:fldChar w:fldCharType="begin"/>
        </w:r>
        <w:r w:rsidR="00A12D07" w:rsidRPr="00D22AE1">
          <w:rPr>
            <w:rFonts w:asciiTheme="minorHAnsi" w:hAnsiTheme="minorHAnsi" w:cstheme="minorHAnsi"/>
            <w:noProof/>
            <w:webHidden/>
            <w:color w:val="404040" w:themeColor="text1" w:themeTint="BF"/>
          </w:rPr>
          <w:instrText xml:space="preserve"> PAGEREF _Toc11230568 \h </w:instrText>
        </w:r>
        <w:r w:rsidR="00A12D07" w:rsidRPr="00D22AE1">
          <w:rPr>
            <w:rFonts w:asciiTheme="minorHAnsi" w:hAnsiTheme="minorHAnsi" w:cstheme="minorHAnsi"/>
            <w:noProof/>
            <w:webHidden/>
            <w:color w:val="404040" w:themeColor="text1" w:themeTint="BF"/>
          </w:rPr>
        </w:r>
        <w:r w:rsidR="00A12D07" w:rsidRPr="00D22AE1">
          <w:rPr>
            <w:rFonts w:asciiTheme="minorHAnsi" w:hAnsiTheme="minorHAnsi" w:cstheme="minorHAnsi"/>
            <w:noProof/>
            <w:webHidden/>
            <w:color w:val="404040" w:themeColor="text1" w:themeTint="BF"/>
          </w:rPr>
          <w:fldChar w:fldCharType="separate"/>
        </w:r>
        <w:r w:rsidR="00A12D07" w:rsidRPr="00D22AE1">
          <w:rPr>
            <w:rFonts w:asciiTheme="minorHAnsi" w:hAnsiTheme="minorHAnsi" w:cstheme="minorHAnsi"/>
            <w:noProof/>
            <w:webHidden/>
            <w:color w:val="404040" w:themeColor="text1" w:themeTint="BF"/>
          </w:rPr>
          <w:t>3</w:t>
        </w:r>
        <w:r w:rsidR="00A12D07" w:rsidRPr="00D22AE1">
          <w:rPr>
            <w:rFonts w:asciiTheme="minorHAnsi" w:hAnsiTheme="minorHAnsi" w:cstheme="minorHAnsi"/>
            <w:noProof/>
            <w:webHidden/>
            <w:color w:val="404040" w:themeColor="text1" w:themeTint="BF"/>
          </w:rPr>
          <w:fldChar w:fldCharType="end"/>
        </w:r>
      </w:hyperlink>
    </w:p>
    <w:p w:rsidR="00A12D07" w:rsidRPr="00D22AE1" w:rsidRDefault="008D5775" w:rsidP="00A12D07">
      <w:pPr>
        <w:pStyle w:val="TOC1"/>
        <w:tabs>
          <w:tab w:val="right" w:leader="dot" w:pos="9736"/>
        </w:tabs>
        <w:rPr>
          <w:rFonts w:asciiTheme="minorHAnsi" w:eastAsia="Times New Roman" w:hAnsiTheme="minorHAnsi" w:cstheme="minorHAnsi"/>
          <w:noProof/>
          <w:color w:val="404040" w:themeColor="text1" w:themeTint="BF"/>
          <w:sz w:val="22"/>
          <w:szCs w:val="22"/>
          <w:lang w:val="en-GB" w:eastAsia="en-GB"/>
        </w:rPr>
      </w:pPr>
      <w:hyperlink w:anchor="_Toc11230569" w:history="1">
        <w:r w:rsidR="00A12D07" w:rsidRPr="00D22AE1">
          <w:rPr>
            <w:rStyle w:val="Hyperlink"/>
            <w:rFonts w:asciiTheme="minorHAnsi" w:hAnsiTheme="minorHAnsi" w:cstheme="minorHAnsi"/>
            <w:noProof/>
            <w:color w:val="404040" w:themeColor="text1" w:themeTint="BF"/>
          </w:rPr>
          <w:t>3. Policy development</w:t>
        </w:r>
        <w:r w:rsidR="00A12D07" w:rsidRPr="00D22AE1">
          <w:rPr>
            <w:rFonts w:asciiTheme="minorHAnsi" w:hAnsiTheme="minorHAnsi" w:cstheme="minorHAnsi"/>
            <w:noProof/>
            <w:webHidden/>
            <w:color w:val="404040" w:themeColor="text1" w:themeTint="BF"/>
          </w:rPr>
          <w:tab/>
        </w:r>
        <w:r w:rsidR="00A12D07" w:rsidRPr="00D22AE1">
          <w:rPr>
            <w:rFonts w:asciiTheme="minorHAnsi" w:hAnsiTheme="minorHAnsi" w:cstheme="minorHAnsi"/>
            <w:noProof/>
            <w:webHidden/>
            <w:color w:val="404040" w:themeColor="text1" w:themeTint="BF"/>
          </w:rPr>
          <w:fldChar w:fldCharType="begin"/>
        </w:r>
        <w:r w:rsidR="00A12D07" w:rsidRPr="00D22AE1">
          <w:rPr>
            <w:rFonts w:asciiTheme="minorHAnsi" w:hAnsiTheme="minorHAnsi" w:cstheme="minorHAnsi"/>
            <w:noProof/>
            <w:webHidden/>
            <w:color w:val="404040" w:themeColor="text1" w:themeTint="BF"/>
          </w:rPr>
          <w:instrText xml:space="preserve"> PAGEREF _Toc11230569 \h </w:instrText>
        </w:r>
        <w:r w:rsidR="00A12D07" w:rsidRPr="00D22AE1">
          <w:rPr>
            <w:rFonts w:asciiTheme="minorHAnsi" w:hAnsiTheme="minorHAnsi" w:cstheme="minorHAnsi"/>
            <w:noProof/>
            <w:webHidden/>
            <w:color w:val="404040" w:themeColor="text1" w:themeTint="BF"/>
          </w:rPr>
        </w:r>
        <w:r w:rsidR="00A12D07" w:rsidRPr="00D22AE1">
          <w:rPr>
            <w:rFonts w:asciiTheme="minorHAnsi" w:hAnsiTheme="minorHAnsi" w:cstheme="minorHAnsi"/>
            <w:noProof/>
            <w:webHidden/>
            <w:color w:val="404040" w:themeColor="text1" w:themeTint="BF"/>
          </w:rPr>
          <w:fldChar w:fldCharType="separate"/>
        </w:r>
        <w:r w:rsidR="00A12D07" w:rsidRPr="00D22AE1">
          <w:rPr>
            <w:rFonts w:asciiTheme="minorHAnsi" w:hAnsiTheme="minorHAnsi" w:cstheme="minorHAnsi"/>
            <w:noProof/>
            <w:webHidden/>
            <w:color w:val="404040" w:themeColor="text1" w:themeTint="BF"/>
          </w:rPr>
          <w:t>4</w:t>
        </w:r>
        <w:r w:rsidR="00A12D07" w:rsidRPr="00D22AE1">
          <w:rPr>
            <w:rFonts w:asciiTheme="minorHAnsi" w:hAnsiTheme="minorHAnsi" w:cstheme="minorHAnsi"/>
            <w:noProof/>
            <w:webHidden/>
            <w:color w:val="404040" w:themeColor="text1" w:themeTint="BF"/>
          </w:rPr>
          <w:fldChar w:fldCharType="end"/>
        </w:r>
      </w:hyperlink>
    </w:p>
    <w:p w:rsidR="00A12D07" w:rsidRPr="00D22AE1" w:rsidRDefault="008D5775" w:rsidP="00A12D07">
      <w:pPr>
        <w:pStyle w:val="TOC1"/>
        <w:tabs>
          <w:tab w:val="right" w:leader="dot" w:pos="9736"/>
        </w:tabs>
        <w:rPr>
          <w:rFonts w:asciiTheme="minorHAnsi" w:eastAsia="Times New Roman" w:hAnsiTheme="minorHAnsi" w:cstheme="minorHAnsi"/>
          <w:noProof/>
          <w:color w:val="404040" w:themeColor="text1" w:themeTint="BF"/>
          <w:sz w:val="22"/>
          <w:szCs w:val="22"/>
          <w:lang w:val="en-GB" w:eastAsia="en-GB"/>
        </w:rPr>
      </w:pPr>
      <w:hyperlink w:anchor="_Toc11230570" w:history="1">
        <w:r w:rsidR="00A12D07" w:rsidRPr="00D22AE1">
          <w:rPr>
            <w:rStyle w:val="Hyperlink"/>
            <w:rFonts w:asciiTheme="minorHAnsi" w:hAnsiTheme="minorHAnsi" w:cstheme="minorHAnsi"/>
            <w:noProof/>
            <w:color w:val="404040" w:themeColor="text1" w:themeTint="BF"/>
          </w:rPr>
          <w:t>4. Definition</w:t>
        </w:r>
        <w:r w:rsidR="00A12D07" w:rsidRPr="00D22AE1">
          <w:rPr>
            <w:rFonts w:asciiTheme="minorHAnsi" w:hAnsiTheme="minorHAnsi" w:cstheme="minorHAnsi"/>
            <w:noProof/>
            <w:webHidden/>
            <w:color w:val="404040" w:themeColor="text1" w:themeTint="BF"/>
          </w:rPr>
          <w:tab/>
        </w:r>
        <w:r w:rsidR="00A12D07" w:rsidRPr="00D22AE1">
          <w:rPr>
            <w:rFonts w:asciiTheme="minorHAnsi" w:hAnsiTheme="minorHAnsi" w:cstheme="minorHAnsi"/>
            <w:noProof/>
            <w:webHidden/>
            <w:color w:val="404040" w:themeColor="text1" w:themeTint="BF"/>
          </w:rPr>
          <w:fldChar w:fldCharType="begin"/>
        </w:r>
        <w:r w:rsidR="00A12D07" w:rsidRPr="00D22AE1">
          <w:rPr>
            <w:rFonts w:asciiTheme="minorHAnsi" w:hAnsiTheme="minorHAnsi" w:cstheme="minorHAnsi"/>
            <w:noProof/>
            <w:webHidden/>
            <w:color w:val="404040" w:themeColor="text1" w:themeTint="BF"/>
          </w:rPr>
          <w:instrText xml:space="preserve"> PAGEREF _Toc11230570 \h </w:instrText>
        </w:r>
        <w:r w:rsidR="00A12D07" w:rsidRPr="00D22AE1">
          <w:rPr>
            <w:rFonts w:asciiTheme="minorHAnsi" w:hAnsiTheme="minorHAnsi" w:cstheme="minorHAnsi"/>
            <w:noProof/>
            <w:webHidden/>
            <w:color w:val="404040" w:themeColor="text1" w:themeTint="BF"/>
          </w:rPr>
        </w:r>
        <w:r w:rsidR="00A12D07" w:rsidRPr="00D22AE1">
          <w:rPr>
            <w:rFonts w:asciiTheme="minorHAnsi" w:hAnsiTheme="minorHAnsi" w:cstheme="minorHAnsi"/>
            <w:noProof/>
            <w:webHidden/>
            <w:color w:val="404040" w:themeColor="text1" w:themeTint="BF"/>
          </w:rPr>
          <w:fldChar w:fldCharType="separate"/>
        </w:r>
        <w:r w:rsidR="00A12D07" w:rsidRPr="00D22AE1">
          <w:rPr>
            <w:rFonts w:asciiTheme="minorHAnsi" w:hAnsiTheme="minorHAnsi" w:cstheme="minorHAnsi"/>
            <w:noProof/>
            <w:webHidden/>
            <w:color w:val="404040" w:themeColor="text1" w:themeTint="BF"/>
          </w:rPr>
          <w:t>4</w:t>
        </w:r>
        <w:r w:rsidR="00A12D07" w:rsidRPr="00D22AE1">
          <w:rPr>
            <w:rFonts w:asciiTheme="minorHAnsi" w:hAnsiTheme="minorHAnsi" w:cstheme="minorHAnsi"/>
            <w:noProof/>
            <w:webHidden/>
            <w:color w:val="404040" w:themeColor="text1" w:themeTint="BF"/>
          </w:rPr>
          <w:fldChar w:fldCharType="end"/>
        </w:r>
      </w:hyperlink>
    </w:p>
    <w:p w:rsidR="00A12D07" w:rsidRPr="00D22AE1" w:rsidRDefault="008D5775" w:rsidP="00A12D07">
      <w:pPr>
        <w:pStyle w:val="TOC1"/>
        <w:tabs>
          <w:tab w:val="right" w:leader="dot" w:pos="9736"/>
        </w:tabs>
        <w:rPr>
          <w:rFonts w:asciiTheme="minorHAnsi" w:eastAsia="Times New Roman" w:hAnsiTheme="minorHAnsi" w:cstheme="minorHAnsi"/>
          <w:noProof/>
          <w:color w:val="404040" w:themeColor="text1" w:themeTint="BF"/>
          <w:sz w:val="22"/>
          <w:szCs w:val="22"/>
          <w:lang w:val="en-GB" w:eastAsia="en-GB"/>
        </w:rPr>
      </w:pPr>
      <w:hyperlink w:anchor="_Toc11230571" w:history="1">
        <w:r w:rsidR="00A12D07" w:rsidRPr="00D22AE1">
          <w:rPr>
            <w:rStyle w:val="Hyperlink"/>
            <w:rFonts w:asciiTheme="minorHAnsi" w:hAnsiTheme="minorHAnsi" w:cstheme="minorHAnsi"/>
            <w:noProof/>
            <w:color w:val="404040" w:themeColor="text1" w:themeTint="BF"/>
          </w:rPr>
          <w:t>5. Curriculum</w:t>
        </w:r>
        <w:r w:rsidR="00A12D07" w:rsidRPr="00D22AE1">
          <w:rPr>
            <w:rFonts w:asciiTheme="minorHAnsi" w:hAnsiTheme="minorHAnsi" w:cstheme="minorHAnsi"/>
            <w:noProof/>
            <w:webHidden/>
            <w:color w:val="404040" w:themeColor="text1" w:themeTint="BF"/>
          </w:rPr>
          <w:tab/>
        </w:r>
        <w:r w:rsidR="00A12D07" w:rsidRPr="00D22AE1">
          <w:rPr>
            <w:rFonts w:asciiTheme="minorHAnsi" w:hAnsiTheme="minorHAnsi" w:cstheme="minorHAnsi"/>
            <w:noProof/>
            <w:webHidden/>
            <w:color w:val="404040" w:themeColor="text1" w:themeTint="BF"/>
          </w:rPr>
          <w:fldChar w:fldCharType="begin"/>
        </w:r>
        <w:r w:rsidR="00A12D07" w:rsidRPr="00D22AE1">
          <w:rPr>
            <w:rFonts w:asciiTheme="minorHAnsi" w:hAnsiTheme="minorHAnsi" w:cstheme="minorHAnsi"/>
            <w:noProof/>
            <w:webHidden/>
            <w:color w:val="404040" w:themeColor="text1" w:themeTint="BF"/>
          </w:rPr>
          <w:instrText xml:space="preserve"> PAGEREF _Toc11230571 \h </w:instrText>
        </w:r>
        <w:r w:rsidR="00A12D07" w:rsidRPr="00D22AE1">
          <w:rPr>
            <w:rFonts w:asciiTheme="minorHAnsi" w:hAnsiTheme="minorHAnsi" w:cstheme="minorHAnsi"/>
            <w:noProof/>
            <w:webHidden/>
            <w:color w:val="404040" w:themeColor="text1" w:themeTint="BF"/>
          </w:rPr>
        </w:r>
        <w:r w:rsidR="00A12D07" w:rsidRPr="00D22AE1">
          <w:rPr>
            <w:rFonts w:asciiTheme="minorHAnsi" w:hAnsiTheme="minorHAnsi" w:cstheme="minorHAnsi"/>
            <w:noProof/>
            <w:webHidden/>
            <w:color w:val="404040" w:themeColor="text1" w:themeTint="BF"/>
          </w:rPr>
          <w:fldChar w:fldCharType="separate"/>
        </w:r>
        <w:r w:rsidR="00A12D07" w:rsidRPr="00D22AE1">
          <w:rPr>
            <w:rFonts w:asciiTheme="minorHAnsi" w:hAnsiTheme="minorHAnsi" w:cstheme="minorHAnsi"/>
            <w:noProof/>
            <w:webHidden/>
            <w:color w:val="404040" w:themeColor="text1" w:themeTint="BF"/>
          </w:rPr>
          <w:t>5</w:t>
        </w:r>
        <w:r w:rsidR="00A12D07" w:rsidRPr="00D22AE1">
          <w:rPr>
            <w:rFonts w:asciiTheme="minorHAnsi" w:hAnsiTheme="minorHAnsi" w:cstheme="minorHAnsi"/>
            <w:noProof/>
            <w:webHidden/>
            <w:color w:val="404040" w:themeColor="text1" w:themeTint="BF"/>
          </w:rPr>
          <w:fldChar w:fldCharType="end"/>
        </w:r>
      </w:hyperlink>
    </w:p>
    <w:p w:rsidR="00A12D07" w:rsidRPr="00D22AE1" w:rsidRDefault="008D5775" w:rsidP="00A12D07">
      <w:pPr>
        <w:pStyle w:val="TOC1"/>
        <w:tabs>
          <w:tab w:val="right" w:leader="dot" w:pos="9736"/>
        </w:tabs>
        <w:rPr>
          <w:rFonts w:asciiTheme="minorHAnsi" w:eastAsia="Times New Roman" w:hAnsiTheme="minorHAnsi" w:cstheme="minorHAnsi"/>
          <w:noProof/>
          <w:color w:val="404040" w:themeColor="text1" w:themeTint="BF"/>
          <w:sz w:val="22"/>
          <w:szCs w:val="22"/>
          <w:lang w:val="en-GB" w:eastAsia="en-GB"/>
        </w:rPr>
      </w:pPr>
      <w:hyperlink w:anchor="_Toc11230572" w:history="1">
        <w:r w:rsidR="00A12D07" w:rsidRPr="00D22AE1">
          <w:rPr>
            <w:rStyle w:val="Hyperlink"/>
            <w:rFonts w:asciiTheme="minorHAnsi" w:hAnsiTheme="minorHAnsi" w:cstheme="minorHAnsi"/>
            <w:noProof/>
            <w:color w:val="404040" w:themeColor="text1" w:themeTint="BF"/>
          </w:rPr>
          <w:t>6. Delivery of RSE</w:t>
        </w:r>
        <w:r w:rsidR="00A12D07" w:rsidRPr="00D22AE1">
          <w:rPr>
            <w:rFonts w:asciiTheme="minorHAnsi" w:hAnsiTheme="minorHAnsi" w:cstheme="minorHAnsi"/>
            <w:noProof/>
            <w:webHidden/>
            <w:color w:val="404040" w:themeColor="text1" w:themeTint="BF"/>
          </w:rPr>
          <w:tab/>
        </w:r>
        <w:r w:rsidR="00A12D07" w:rsidRPr="00D22AE1">
          <w:rPr>
            <w:rFonts w:asciiTheme="minorHAnsi" w:hAnsiTheme="minorHAnsi" w:cstheme="minorHAnsi"/>
            <w:noProof/>
            <w:webHidden/>
            <w:color w:val="404040" w:themeColor="text1" w:themeTint="BF"/>
          </w:rPr>
          <w:fldChar w:fldCharType="begin"/>
        </w:r>
        <w:r w:rsidR="00A12D07" w:rsidRPr="00D22AE1">
          <w:rPr>
            <w:rFonts w:asciiTheme="minorHAnsi" w:hAnsiTheme="minorHAnsi" w:cstheme="minorHAnsi"/>
            <w:noProof/>
            <w:webHidden/>
            <w:color w:val="404040" w:themeColor="text1" w:themeTint="BF"/>
          </w:rPr>
          <w:instrText xml:space="preserve"> PAGEREF _Toc11230572 \h </w:instrText>
        </w:r>
        <w:r w:rsidR="00A12D07" w:rsidRPr="00D22AE1">
          <w:rPr>
            <w:rFonts w:asciiTheme="minorHAnsi" w:hAnsiTheme="minorHAnsi" w:cstheme="minorHAnsi"/>
            <w:noProof/>
            <w:webHidden/>
            <w:color w:val="404040" w:themeColor="text1" w:themeTint="BF"/>
          </w:rPr>
        </w:r>
        <w:r w:rsidR="00A12D07" w:rsidRPr="00D22AE1">
          <w:rPr>
            <w:rFonts w:asciiTheme="minorHAnsi" w:hAnsiTheme="minorHAnsi" w:cstheme="minorHAnsi"/>
            <w:noProof/>
            <w:webHidden/>
            <w:color w:val="404040" w:themeColor="text1" w:themeTint="BF"/>
          </w:rPr>
          <w:fldChar w:fldCharType="separate"/>
        </w:r>
        <w:r w:rsidR="00A12D07" w:rsidRPr="00D22AE1">
          <w:rPr>
            <w:rFonts w:asciiTheme="minorHAnsi" w:hAnsiTheme="minorHAnsi" w:cstheme="minorHAnsi"/>
            <w:noProof/>
            <w:webHidden/>
            <w:color w:val="404040" w:themeColor="text1" w:themeTint="BF"/>
          </w:rPr>
          <w:t>5</w:t>
        </w:r>
        <w:r w:rsidR="00A12D07" w:rsidRPr="00D22AE1">
          <w:rPr>
            <w:rFonts w:asciiTheme="minorHAnsi" w:hAnsiTheme="minorHAnsi" w:cstheme="minorHAnsi"/>
            <w:noProof/>
            <w:webHidden/>
            <w:color w:val="404040" w:themeColor="text1" w:themeTint="BF"/>
          </w:rPr>
          <w:fldChar w:fldCharType="end"/>
        </w:r>
      </w:hyperlink>
    </w:p>
    <w:p w:rsidR="00A12D07" w:rsidRPr="00D22AE1" w:rsidRDefault="008D5775" w:rsidP="00A12D07">
      <w:pPr>
        <w:pStyle w:val="TOC1"/>
        <w:tabs>
          <w:tab w:val="right" w:leader="dot" w:pos="9736"/>
        </w:tabs>
        <w:rPr>
          <w:rFonts w:asciiTheme="minorHAnsi" w:eastAsia="Times New Roman" w:hAnsiTheme="minorHAnsi" w:cstheme="minorHAnsi"/>
          <w:noProof/>
          <w:color w:val="404040" w:themeColor="text1" w:themeTint="BF"/>
          <w:sz w:val="22"/>
          <w:szCs w:val="22"/>
          <w:lang w:val="en-GB" w:eastAsia="en-GB"/>
        </w:rPr>
      </w:pPr>
      <w:hyperlink w:anchor="_Toc11230573" w:history="1">
        <w:r w:rsidR="00A12D07" w:rsidRPr="00D22AE1">
          <w:rPr>
            <w:rStyle w:val="Hyperlink"/>
            <w:rFonts w:asciiTheme="minorHAnsi" w:hAnsiTheme="minorHAnsi" w:cstheme="minorHAnsi"/>
            <w:noProof/>
            <w:color w:val="404040" w:themeColor="text1" w:themeTint="BF"/>
          </w:rPr>
          <w:t>7. Roles and responsibilities</w:t>
        </w:r>
        <w:r w:rsidR="00A12D07" w:rsidRPr="00D22AE1">
          <w:rPr>
            <w:rFonts w:asciiTheme="minorHAnsi" w:hAnsiTheme="minorHAnsi" w:cstheme="minorHAnsi"/>
            <w:noProof/>
            <w:webHidden/>
            <w:color w:val="404040" w:themeColor="text1" w:themeTint="BF"/>
          </w:rPr>
          <w:tab/>
        </w:r>
        <w:r w:rsidR="00A12D07" w:rsidRPr="00D22AE1">
          <w:rPr>
            <w:rFonts w:asciiTheme="minorHAnsi" w:hAnsiTheme="minorHAnsi" w:cstheme="minorHAnsi"/>
            <w:noProof/>
            <w:webHidden/>
            <w:color w:val="404040" w:themeColor="text1" w:themeTint="BF"/>
          </w:rPr>
          <w:fldChar w:fldCharType="begin"/>
        </w:r>
        <w:r w:rsidR="00A12D07" w:rsidRPr="00D22AE1">
          <w:rPr>
            <w:rFonts w:asciiTheme="minorHAnsi" w:hAnsiTheme="minorHAnsi" w:cstheme="minorHAnsi"/>
            <w:noProof/>
            <w:webHidden/>
            <w:color w:val="404040" w:themeColor="text1" w:themeTint="BF"/>
          </w:rPr>
          <w:instrText xml:space="preserve"> PAGEREF _Toc11230573 \h </w:instrText>
        </w:r>
        <w:r w:rsidR="00A12D07" w:rsidRPr="00D22AE1">
          <w:rPr>
            <w:rFonts w:asciiTheme="minorHAnsi" w:hAnsiTheme="minorHAnsi" w:cstheme="minorHAnsi"/>
            <w:noProof/>
            <w:webHidden/>
            <w:color w:val="404040" w:themeColor="text1" w:themeTint="BF"/>
          </w:rPr>
        </w:r>
        <w:r w:rsidR="00A12D07" w:rsidRPr="00D22AE1">
          <w:rPr>
            <w:rFonts w:asciiTheme="minorHAnsi" w:hAnsiTheme="minorHAnsi" w:cstheme="minorHAnsi"/>
            <w:noProof/>
            <w:webHidden/>
            <w:color w:val="404040" w:themeColor="text1" w:themeTint="BF"/>
          </w:rPr>
          <w:fldChar w:fldCharType="separate"/>
        </w:r>
        <w:r w:rsidR="00A12D07" w:rsidRPr="00D22AE1">
          <w:rPr>
            <w:rFonts w:asciiTheme="minorHAnsi" w:hAnsiTheme="minorHAnsi" w:cstheme="minorHAnsi"/>
            <w:noProof/>
            <w:webHidden/>
            <w:color w:val="404040" w:themeColor="text1" w:themeTint="BF"/>
          </w:rPr>
          <w:t>6</w:t>
        </w:r>
        <w:r w:rsidR="00A12D07" w:rsidRPr="00D22AE1">
          <w:rPr>
            <w:rFonts w:asciiTheme="minorHAnsi" w:hAnsiTheme="minorHAnsi" w:cstheme="minorHAnsi"/>
            <w:noProof/>
            <w:webHidden/>
            <w:color w:val="404040" w:themeColor="text1" w:themeTint="BF"/>
          </w:rPr>
          <w:fldChar w:fldCharType="end"/>
        </w:r>
      </w:hyperlink>
    </w:p>
    <w:p w:rsidR="00A12D07" w:rsidRPr="00D22AE1" w:rsidRDefault="008D5775" w:rsidP="00A12D07">
      <w:pPr>
        <w:pStyle w:val="TOC1"/>
        <w:tabs>
          <w:tab w:val="right" w:leader="dot" w:pos="9736"/>
        </w:tabs>
        <w:rPr>
          <w:rFonts w:asciiTheme="minorHAnsi" w:eastAsia="Times New Roman" w:hAnsiTheme="minorHAnsi" w:cstheme="minorHAnsi"/>
          <w:noProof/>
          <w:color w:val="404040" w:themeColor="text1" w:themeTint="BF"/>
          <w:sz w:val="22"/>
          <w:szCs w:val="22"/>
          <w:lang w:val="en-GB" w:eastAsia="en-GB"/>
        </w:rPr>
      </w:pPr>
      <w:hyperlink w:anchor="_Toc11230574" w:history="1">
        <w:r w:rsidR="00A12D07" w:rsidRPr="00D22AE1">
          <w:rPr>
            <w:rStyle w:val="Hyperlink"/>
            <w:rFonts w:asciiTheme="minorHAnsi" w:hAnsiTheme="minorHAnsi" w:cstheme="minorHAnsi"/>
            <w:noProof/>
            <w:color w:val="404040" w:themeColor="text1" w:themeTint="BF"/>
          </w:rPr>
          <w:t>8. Parents’ right to withdraw</w:t>
        </w:r>
        <w:r w:rsidR="00A12D07" w:rsidRPr="00D22AE1">
          <w:rPr>
            <w:rFonts w:asciiTheme="minorHAnsi" w:hAnsiTheme="minorHAnsi" w:cstheme="minorHAnsi"/>
            <w:noProof/>
            <w:webHidden/>
            <w:color w:val="404040" w:themeColor="text1" w:themeTint="BF"/>
          </w:rPr>
          <w:tab/>
        </w:r>
        <w:r w:rsidR="00A12D07" w:rsidRPr="00D22AE1">
          <w:rPr>
            <w:rFonts w:asciiTheme="minorHAnsi" w:hAnsiTheme="minorHAnsi" w:cstheme="minorHAnsi"/>
            <w:noProof/>
            <w:webHidden/>
            <w:color w:val="404040" w:themeColor="text1" w:themeTint="BF"/>
          </w:rPr>
          <w:fldChar w:fldCharType="begin"/>
        </w:r>
        <w:r w:rsidR="00A12D07" w:rsidRPr="00D22AE1">
          <w:rPr>
            <w:rFonts w:asciiTheme="minorHAnsi" w:hAnsiTheme="minorHAnsi" w:cstheme="minorHAnsi"/>
            <w:noProof/>
            <w:webHidden/>
            <w:color w:val="404040" w:themeColor="text1" w:themeTint="BF"/>
          </w:rPr>
          <w:instrText xml:space="preserve"> PAGEREF _Toc11230574 \h </w:instrText>
        </w:r>
        <w:r w:rsidR="00A12D07" w:rsidRPr="00D22AE1">
          <w:rPr>
            <w:rFonts w:asciiTheme="minorHAnsi" w:hAnsiTheme="minorHAnsi" w:cstheme="minorHAnsi"/>
            <w:noProof/>
            <w:webHidden/>
            <w:color w:val="404040" w:themeColor="text1" w:themeTint="BF"/>
          </w:rPr>
        </w:r>
        <w:r w:rsidR="00A12D07" w:rsidRPr="00D22AE1">
          <w:rPr>
            <w:rFonts w:asciiTheme="minorHAnsi" w:hAnsiTheme="minorHAnsi" w:cstheme="minorHAnsi"/>
            <w:noProof/>
            <w:webHidden/>
            <w:color w:val="404040" w:themeColor="text1" w:themeTint="BF"/>
          </w:rPr>
          <w:fldChar w:fldCharType="separate"/>
        </w:r>
        <w:r w:rsidR="00A12D07" w:rsidRPr="00D22AE1">
          <w:rPr>
            <w:rFonts w:asciiTheme="minorHAnsi" w:hAnsiTheme="minorHAnsi" w:cstheme="minorHAnsi"/>
            <w:noProof/>
            <w:webHidden/>
            <w:color w:val="404040" w:themeColor="text1" w:themeTint="BF"/>
          </w:rPr>
          <w:t>7</w:t>
        </w:r>
        <w:r w:rsidR="00A12D07" w:rsidRPr="00D22AE1">
          <w:rPr>
            <w:rFonts w:asciiTheme="minorHAnsi" w:hAnsiTheme="minorHAnsi" w:cstheme="minorHAnsi"/>
            <w:noProof/>
            <w:webHidden/>
            <w:color w:val="404040" w:themeColor="text1" w:themeTint="BF"/>
          </w:rPr>
          <w:fldChar w:fldCharType="end"/>
        </w:r>
      </w:hyperlink>
    </w:p>
    <w:p w:rsidR="00A12D07" w:rsidRPr="00D22AE1" w:rsidRDefault="008D5775" w:rsidP="00A12D07">
      <w:pPr>
        <w:pStyle w:val="TOC1"/>
        <w:tabs>
          <w:tab w:val="right" w:leader="dot" w:pos="9736"/>
        </w:tabs>
        <w:rPr>
          <w:rFonts w:asciiTheme="minorHAnsi" w:eastAsia="Times New Roman" w:hAnsiTheme="minorHAnsi" w:cstheme="minorHAnsi"/>
          <w:noProof/>
          <w:color w:val="404040" w:themeColor="text1" w:themeTint="BF"/>
          <w:sz w:val="22"/>
          <w:szCs w:val="22"/>
          <w:lang w:val="en-GB" w:eastAsia="en-GB"/>
        </w:rPr>
      </w:pPr>
      <w:hyperlink w:anchor="_Toc11230575" w:history="1">
        <w:r w:rsidR="00A12D07" w:rsidRPr="00D22AE1">
          <w:rPr>
            <w:rStyle w:val="Hyperlink"/>
            <w:rFonts w:asciiTheme="minorHAnsi" w:hAnsiTheme="minorHAnsi" w:cstheme="minorHAnsi"/>
            <w:noProof/>
            <w:color w:val="404040" w:themeColor="text1" w:themeTint="BF"/>
          </w:rPr>
          <w:t>9. Training</w:t>
        </w:r>
        <w:r w:rsidR="00A12D07" w:rsidRPr="00D22AE1">
          <w:rPr>
            <w:rFonts w:asciiTheme="minorHAnsi" w:hAnsiTheme="minorHAnsi" w:cstheme="minorHAnsi"/>
            <w:noProof/>
            <w:webHidden/>
            <w:color w:val="404040" w:themeColor="text1" w:themeTint="BF"/>
          </w:rPr>
          <w:tab/>
        </w:r>
        <w:r w:rsidR="00A12D07" w:rsidRPr="00D22AE1">
          <w:rPr>
            <w:rFonts w:asciiTheme="minorHAnsi" w:hAnsiTheme="minorHAnsi" w:cstheme="minorHAnsi"/>
            <w:noProof/>
            <w:webHidden/>
            <w:color w:val="404040" w:themeColor="text1" w:themeTint="BF"/>
          </w:rPr>
          <w:fldChar w:fldCharType="begin"/>
        </w:r>
        <w:r w:rsidR="00A12D07" w:rsidRPr="00D22AE1">
          <w:rPr>
            <w:rFonts w:asciiTheme="minorHAnsi" w:hAnsiTheme="minorHAnsi" w:cstheme="minorHAnsi"/>
            <w:noProof/>
            <w:webHidden/>
            <w:color w:val="404040" w:themeColor="text1" w:themeTint="BF"/>
          </w:rPr>
          <w:instrText xml:space="preserve"> PAGEREF _Toc11230575 \h </w:instrText>
        </w:r>
        <w:r w:rsidR="00A12D07" w:rsidRPr="00D22AE1">
          <w:rPr>
            <w:rFonts w:asciiTheme="minorHAnsi" w:hAnsiTheme="minorHAnsi" w:cstheme="minorHAnsi"/>
            <w:noProof/>
            <w:webHidden/>
            <w:color w:val="404040" w:themeColor="text1" w:themeTint="BF"/>
          </w:rPr>
        </w:r>
        <w:r w:rsidR="00A12D07" w:rsidRPr="00D22AE1">
          <w:rPr>
            <w:rFonts w:asciiTheme="minorHAnsi" w:hAnsiTheme="minorHAnsi" w:cstheme="minorHAnsi"/>
            <w:noProof/>
            <w:webHidden/>
            <w:color w:val="404040" w:themeColor="text1" w:themeTint="BF"/>
          </w:rPr>
          <w:fldChar w:fldCharType="separate"/>
        </w:r>
        <w:r w:rsidR="00A12D07" w:rsidRPr="00D22AE1">
          <w:rPr>
            <w:rFonts w:asciiTheme="minorHAnsi" w:hAnsiTheme="minorHAnsi" w:cstheme="minorHAnsi"/>
            <w:noProof/>
            <w:webHidden/>
            <w:color w:val="404040" w:themeColor="text1" w:themeTint="BF"/>
          </w:rPr>
          <w:t>7</w:t>
        </w:r>
        <w:r w:rsidR="00A12D07" w:rsidRPr="00D22AE1">
          <w:rPr>
            <w:rFonts w:asciiTheme="minorHAnsi" w:hAnsiTheme="minorHAnsi" w:cstheme="minorHAnsi"/>
            <w:noProof/>
            <w:webHidden/>
            <w:color w:val="404040" w:themeColor="text1" w:themeTint="BF"/>
          </w:rPr>
          <w:fldChar w:fldCharType="end"/>
        </w:r>
      </w:hyperlink>
    </w:p>
    <w:p w:rsidR="00A12D07" w:rsidRPr="00D22AE1" w:rsidRDefault="008D5775" w:rsidP="00A12D07">
      <w:pPr>
        <w:pStyle w:val="TOC1"/>
        <w:tabs>
          <w:tab w:val="right" w:leader="dot" w:pos="9736"/>
        </w:tabs>
        <w:rPr>
          <w:rFonts w:asciiTheme="minorHAnsi" w:eastAsia="Times New Roman" w:hAnsiTheme="minorHAnsi" w:cstheme="minorHAnsi"/>
          <w:noProof/>
          <w:color w:val="404040" w:themeColor="text1" w:themeTint="BF"/>
          <w:sz w:val="22"/>
          <w:szCs w:val="22"/>
          <w:lang w:val="en-GB" w:eastAsia="en-GB"/>
        </w:rPr>
      </w:pPr>
      <w:hyperlink w:anchor="_Toc11230576" w:history="1">
        <w:r w:rsidR="00A12D07" w:rsidRPr="00D22AE1">
          <w:rPr>
            <w:rStyle w:val="Hyperlink"/>
            <w:rFonts w:asciiTheme="minorHAnsi" w:hAnsiTheme="minorHAnsi" w:cstheme="minorHAnsi"/>
            <w:noProof/>
            <w:color w:val="404040" w:themeColor="text1" w:themeTint="BF"/>
          </w:rPr>
          <w:t>10. Monitoring arrangements</w:t>
        </w:r>
        <w:r w:rsidR="00A12D07" w:rsidRPr="00D22AE1">
          <w:rPr>
            <w:rFonts w:asciiTheme="minorHAnsi" w:hAnsiTheme="minorHAnsi" w:cstheme="minorHAnsi"/>
            <w:noProof/>
            <w:webHidden/>
            <w:color w:val="404040" w:themeColor="text1" w:themeTint="BF"/>
          </w:rPr>
          <w:tab/>
        </w:r>
        <w:r w:rsidR="00A12D07" w:rsidRPr="00D22AE1">
          <w:rPr>
            <w:rFonts w:asciiTheme="minorHAnsi" w:hAnsiTheme="minorHAnsi" w:cstheme="minorHAnsi"/>
            <w:noProof/>
            <w:webHidden/>
            <w:color w:val="404040" w:themeColor="text1" w:themeTint="BF"/>
          </w:rPr>
          <w:fldChar w:fldCharType="begin"/>
        </w:r>
        <w:r w:rsidR="00A12D07" w:rsidRPr="00D22AE1">
          <w:rPr>
            <w:rFonts w:asciiTheme="minorHAnsi" w:hAnsiTheme="minorHAnsi" w:cstheme="minorHAnsi"/>
            <w:noProof/>
            <w:webHidden/>
            <w:color w:val="404040" w:themeColor="text1" w:themeTint="BF"/>
          </w:rPr>
          <w:instrText xml:space="preserve"> PAGEREF _Toc11230576 \h </w:instrText>
        </w:r>
        <w:r w:rsidR="00A12D07" w:rsidRPr="00D22AE1">
          <w:rPr>
            <w:rFonts w:asciiTheme="minorHAnsi" w:hAnsiTheme="minorHAnsi" w:cstheme="minorHAnsi"/>
            <w:noProof/>
            <w:webHidden/>
            <w:color w:val="404040" w:themeColor="text1" w:themeTint="BF"/>
          </w:rPr>
        </w:r>
        <w:r w:rsidR="00A12D07" w:rsidRPr="00D22AE1">
          <w:rPr>
            <w:rFonts w:asciiTheme="minorHAnsi" w:hAnsiTheme="minorHAnsi" w:cstheme="minorHAnsi"/>
            <w:noProof/>
            <w:webHidden/>
            <w:color w:val="404040" w:themeColor="text1" w:themeTint="BF"/>
          </w:rPr>
          <w:fldChar w:fldCharType="separate"/>
        </w:r>
        <w:r w:rsidR="00A12D07" w:rsidRPr="00D22AE1">
          <w:rPr>
            <w:rFonts w:asciiTheme="minorHAnsi" w:hAnsiTheme="minorHAnsi" w:cstheme="minorHAnsi"/>
            <w:noProof/>
            <w:webHidden/>
            <w:color w:val="404040" w:themeColor="text1" w:themeTint="BF"/>
          </w:rPr>
          <w:t>7</w:t>
        </w:r>
        <w:r w:rsidR="00A12D07" w:rsidRPr="00D22AE1">
          <w:rPr>
            <w:rFonts w:asciiTheme="minorHAnsi" w:hAnsiTheme="minorHAnsi" w:cstheme="minorHAnsi"/>
            <w:noProof/>
            <w:webHidden/>
            <w:color w:val="404040" w:themeColor="text1" w:themeTint="BF"/>
          </w:rPr>
          <w:fldChar w:fldCharType="end"/>
        </w:r>
      </w:hyperlink>
    </w:p>
    <w:p w:rsidR="00A12D07" w:rsidRPr="00D22AE1" w:rsidRDefault="008D5775" w:rsidP="00A12D07">
      <w:pPr>
        <w:pStyle w:val="TOC3"/>
        <w:tabs>
          <w:tab w:val="right" w:leader="dot" w:pos="9736"/>
        </w:tabs>
        <w:rPr>
          <w:rFonts w:asciiTheme="minorHAnsi" w:eastAsia="Times New Roman" w:hAnsiTheme="minorHAnsi" w:cstheme="minorHAnsi"/>
          <w:noProof/>
          <w:color w:val="404040" w:themeColor="text1" w:themeTint="BF"/>
          <w:sz w:val="22"/>
          <w:szCs w:val="22"/>
          <w:lang w:val="en-GB" w:eastAsia="en-GB"/>
        </w:rPr>
      </w:pPr>
      <w:hyperlink w:anchor="_Toc11230577" w:history="1">
        <w:r w:rsidR="00A12D07" w:rsidRPr="00D22AE1">
          <w:rPr>
            <w:rStyle w:val="Hyperlink"/>
            <w:rFonts w:asciiTheme="minorHAnsi" w:hAnsiTheme="minorHAnsi" w:cstheme="minorHAnsi"/>
            <w:noProof/>
            <w:color w:val="404040" w:themeColor="text1" w:themeTint="BF"/>
          </w:rPr>
          <w:t>Appendix 1: Curriculum map</w:t>
        </w:r>
        <w:r w:rsidR="00A12D07" w:rsidRPr="00D22AE1">
          <w:rPr>
            <w:rFonts w:asciiTheme="minorHAnsi" w:hAnsiTheme="minorHAnsi" w:cstheme="minorHAnsi"/>
            <w:noProof/>
            <w:webHidden/>
            <w:color w:val="404040" w:themeColor="text1" w:themeTint="BF"/>
          </w:rPr>
          <w:tab/>
        </w:r>
        <w:r w:rsidR="00A12D07" w:rsidRPr="00D22AE1">
          <w:rPr>
            <w:rFonts w:asciiTheme="minorHAnsi" w:hAnsiTheme="minorHAnsi" w:cstheme="minorHAnsi"/>
            <w:noProof/>
            <w:webHidden/>
            <w:color w:val="404040" w:themeColor="text1" w:themeTint="BF"/>
          </w:rPr>
          <w:fldChar w:fldCharType="begin"/>
        </w:r>
        <w:r w:rsidR="00A12D07" w:rsidRPr="00D22AE1">
          <w:rPr>
            <w:rFonts w:asciiTheme="minorHAnsi" w:hAnsiTheme="minorHAnsi" w:cstheme="minorHAnsi"/>
            <w:noProof/>
            <w:webHidden/>
            <w:color w:val="404040" w:themeColor="text1" w:themeTint="BF"/>
          </w:rPr>
          <w:instrText xml:space="preserve"> PAGEREF _Toc11230577 \h </w:instrText>
        </w:r>
        <w:r w:rsidR="00A12D07" w:rsidRPr="00D22AE1">
          <w:rPr>
            <w:rFonts w:asciiTheme="minorHAnsi" w:hAnsiTheme="minorHAnsi" w:cstheme="minorHAnsi"/>
            <w:noProof/>
            <w:webHidden/>
            <w:color w:val="404040" w:themeColor="text1" w:themeTint="BF"/>
          </w:rPr>
        </w:r>
        <w:r w:rsidR="00A12D07" w:rsidRPr="00D22AE1">
          <w:rPr>
            <w:rFonts w:asciiTheme="minorHAnsi" w:hAnsiTheme="minorHAnsi" w:cstheme="minorHAnsi"/>
            <w:noProof/>
            <w:webHidden/>
            <w:color w:val="404040" w:themeColor="text1" w:themeTint="BF"/>
          </w:rPr>
          <w:fldChar w:fldCharType="separate"/>
        </w:r>
        <w:r w:rsidR="00A12D07" w:rsidRPr="00D22AE1">
          <w:rPr>
            <w:rFonts w:asciiTheme="minorHAnsi" w:hAnsiTheme="minorHAnsi" w:cstheme="minorHAnsi"/>
            <w:noProof/>
            <w:webHidden/>
            <w:color w:val="404040" w:themeColor="text1" w:themeTint="BF"/>
          </w:rPr>
          <w:t>8</w:t>
        </w:r>
        <w:r w:rsidR="00A12D07" w:rsidRPr="00D22AE1">
          <w:rPr>
            <w:rFonts w:asciiTheme="minorHAnsi" w:hAnsiTheme="minorHAnsi" w:cstheme="minorHAnsi"/>
            <w:noProof/>
            <w:webHidden/>
            <w:color w:val="404040" w:themeColor="text1" w:themeTint="BF"/>
          </w:rPr>
          <w:fldChar w:fldCharType="end"/>
        </w:r>
      </w:hyperlink>
    </w:p>
    <w:p w:rsidR="00A12D07" w:rsidRPr="00C9326F" w:rsidRDefault="008D5775" w:rsidP="00C9326F">
      <w:pPr>
        <w:pStyle w:val="TOC3"/>
        <w:tabs>
          <w:tab w:val="right" w:leader="dot" w:pos="9736"/>
        </w:tabs>
        <w:rPr>
          <w:rFonts w:asciiTheme="minorHAnsi" w:eastAsia="Times New Roman" w:hAnsiTheme="minorHAnsi" w:cstheme="minorHAnsi"/>
          <w:noProof/>
          <w:color w:val="404040" w:themeColor="text1" w:themeTint="BF"/>
          <w:sz w:val="22"/>
          <w:szCs w:val="22"/>
          <w:lang w:val="en-GB" w:eastAsia="en-GB"/>
        </w:rPr>
      </w:pPr>
      <w:hyperlink w:anchor="_Toc11230578" w:history="1">
        <w:r w:rsidR="00A12D07" w:rsidRPr="00D22AE1">
          <w:rPr>
            <w:rStyle w:val="Hyperlink"/>
            <w:rFonts w:asciiTheme="minorHAnsi" w:hAnsiTheme="minorHAnsi" w:cstheme="minorHAnsi"/>
            <w:noProof/>
            <w:color w:val="404040" w:themeColor="text1" w:themeTint="BF"/>
          </w:rPr>
          <w:t>Appendix 2: By the end of primary school pupils should know</w:t>
        </w:r>
        <w:r w:rsidR="00A12D07" w:rsidRPr="00D22AE1">
          <w:rPr>
            <w:rFonts w:asciiTheme="minorHAnsi" w:hAnsiTheme="minorHAnsi" w:cstheme="minorHAnsi"/>
            <w:noProof/>
            <w:webHidden/>
            <w:color w:val="404040" w:themeColor="text1" w:themeTint="BF"/>
          </w:rPr>
          <w:tab/>
        </w:r>
        <w:r w:rsidR="00A12D07" w:rsidRPr="00D22AE1">
          <w:rPr>
            <w:rFonts w:asciiTheme="minorHAnsi" w:hAnsiTheme="minorHAnsi" w:cstheme="minorHAnsi"/>
            <w:noProof/>
            <w:webHidden/>
            <w:color w:val="404040" w:themeColor="text1" w:themeTint="BF"/>
          </w:rPr>
          <w:fldChar w:fldCharType="begin"/>
        </w:r>
        <w:r w:rsidR="00A12D07" w:rsidRPr="00D22AE1">
          <w:rPr>
            <w:rFonts w:asciiTheme="minorHAnsi" w:hAnsiTheme="minorHAnsi" w:cstheme="minorHAnsi"/>
            <w:noProof/>
            <w:webHidden/>
            <w:color w:val="404040" w:themeColor="text1" w:themeTint="BF"/>
          </w:rPr>
          <w:instrText xml:space="preserve"> PAGEREF _Toc11230578 \h </w:instrText>
        </w:r>
        <w:r w:rsidR="00A12D07" w:rsidRPr="00D22AE1">
          <w:rPr>
            <w:rFonts w:asciiTheme="minorHAnsi" w:hAnsiTheme="minorHAnsi" w:cstheme="minorHAnsi"/>
            <w:noProof/>
            <w:webHidden/>
            <w:color w:val="404040" w:themeColor="text1" w:themeTint="BF"/>
          </w:rPr>
        </w:r>
        <w:r w:rsidR="00A12D07" w:rsidRPr="00D22AE1">
          <w:rPr>
            <w:rFonts w:asciiTheme="minorHAnsi" w:hAnsiTheme="minorHAnsi" w:cstheme="minorHAnsi"/>
            <w:noProof/>
            <w:webHidden/>
            <w:color w:val="404040" w:themeColor="text1" w:themeTint="BF"/>
          </w:rPr>
          <w:fldChar w:fldCharType="separate"/>
        </w:r>
        <w:r w:rsidR="00A12D07" w:rsidRPr="00D22AE1">
          <w:rPr>
            <w:rFonts w:asciiTheme="minorHAnsi" w:hAnsiTheme="minorHAnsi" w:cstheme="minorHAnsi"/>
            <w:noProof/>
            <w:webHidden/>
            <w:color w:val="404040" w:themeColor="text1" w:themeTint="BF"/>
          </w:rPr>
          <w:t>9</w:t>
        </w:r>
        <w:r w:rsidR="00A12D07" w:rsidRPr="00D22AE1">
          <w:rPr>
            <w:rFonts w:asciiTheme="minorHAnsi" w:hAnsiTheme="minorHAnsi" w:cstheme="minorHAnsi"/>
            <w:noProof/>
            <w:webHidden/>
            <w:color w:val="404040" w:themeColor="text1" w:themeTint="BF"/>
          </w:rPr>
          <w:fldChar w:fldCharType="end"/>
        </w:r>
      </w:hyperlink>
      <w:r w:rsidR="00A12D07" w:rsidRPr="00D22AE1">
        <w:rPr>
          <w:rFonts w:asciiTheme="minorHAnsi" w:hAnsiTheme="minorHAnsi" w:cstheme="minorHAnsi"/>
          <w:noProof/>
          <w:color w:val="404040" w:themeColor="text1" w:themeTint="BF"/>
          <w:szCs w:val="20"/>
        </w:rPr>
        <w:fldChar w:fldCharType="end"/>
      </w:r>
    </w:p>
    <w:p w:rsidR="00A12D07" w:rsidRPr="00D22AE1" w:rsidRDefault="00A12D07" w:rsidP="00A12D07">
      <w:pPr>
        <w:pStyle w:val="1bodycopy10pt"/>
        <w:rPr>
          <w:rFonts w:asciiTheme="minorHAnsi" w:hAnsiTheme="minorHAnsi" w:cstheme="minorHAnsi"/>
          <w:noProof/>
          <w:color w:val="404040" w:themeColor="text1" w:themeTint="BF"/>
          <w:szCs w:val="20"/>
        </w:rPr>
      </w:pPr>
      <w:r w:rsidRPr="00D22AE1">
        <w:rPr>
          <w:rFonts w:asciiTheme="minorHAnsi" w:hAnsiTheme="minorHAnsi" w:cstheme="minorHAnsi"/>
          <w:noProof/>
          <w:color w:val="404040" w:themeColor="text1" w:themeTint="BF"/>
          <w:lang w:val="en-GB" w:eastAsia="en-GB"/>
        </w:rPr>
        <mc:AlternateContent>
          <mc:Choice Requires="wps">
            <w:drawing>
              <wp:anchor distT="4294967294" distB="4294967294" distL="114300" distR="114300" simplePos="0" relativeHeight="251659264" behindDoc="0" locked="0" layoutInCell="1" allowOverlap="1">
                <wp:simplePos x="0" y="0"/>
                <wp:positionH relativeFrom="column">
                  <wp:posOffset>0</wp:posOffset>
                </wp:positionH>
                <wp:positionV relativeFrom="paragraph">
                  <wp:posOffset>-1</wp:posOffset>
                </wp:positionV>
                <wp:extent cx="6158865" cy="0"/>
                <wp:effectExtent l="0" t="0" r="3238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424C9D" id="Straight Connector 6"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" strokecolor="#12263f" strokeweight="1pt">
                <v:stroke joinstyle="miter"/>
                <o:lock v:ext="edit" shapetype="f"/>
              </v:line>
            </w:pict>
          </mc:Fallback>
        </mc:AlternateContent>
      </w:r>
    </w:p>
    <w:p w:rsidR="00D75162" w:rsidRPr="00D22AE1" w:rsidRDefault="00D75162" w:rsidP="00D75162">
      <w:pPr>
        <w:jc w:val="both"/>
        <w:rPr>
          <w:rFonts w:asciiTheme="minorHAnsi" w:hAnsiTheme="minorHAnsi" w:cstheme="minorHAnsi"/>
          <w:w w:val="105"/>
          <w:sz w:val="28"/>
          <w:u w:val="single"/>
        </w:rPr>
      </w:pPr>
      <w:bookmarkStart w:id="0" w:name="_Toc11230567"/>
    </w:p>
    <w:p w:rsidR="00D75162" w:rsidRPr="00D22AE1" w:rsidRDefault="00D75162" w:rsidP="00D75162">
      <w:pPr>
        <w:jc w:val="both"/>
        <w:rPr>
          <w:rFonts w:asciiTheme="minorHAnsi" w:hAnsiTheme="minorHAnsi" w:cstheme="minorHAnsi"/>
          <w:w w:val="105"/>
          <w:sz w:val="28"/>
          <w:u w:val="single"/>
        </w:rPr>
      </w:pPr>
    </w:p>
    <w:p w:rsidR="00D75162" w:rsidRPr="00D22AE1" w:rsidRDefault="00D75162" w:rsidP="00D75162">
      <w:pPr>
        <w:jc w:val="both"/>
        <w:rPr>
          <w:rFonts w:asciiTheme="minorHAnsi" w:hAnsiTheme="minorHAnsi" w:cstheme="minorHAnsi"/>
          <w:w w:val="105"/>
          <w:sz w:val="28"/>
          <w:u w:val="single"/>
        </w:rPr>
      </w:pPr>
    </w:p>
    <w:p w:rsidR="00D75162" w:rsidRPr="00D22AE1" w:rsidRDefault="00D75162" w:rsidP="00D75162">
      <w:pPr>
        <w:jc w:val="both"/>
        <w:rPr>
          <w:rFonts w:asciiTheme="minorHAnsi" w:hAnsiTheme="minorHAnsi" w:cstheme="minorHAnsi"/>
          <w:w w:val="105"/>
          <w:sz w:val="28"/>
          <w:u w:val="single"/>
        </w:rPr>
      </w:pPr>
    </w:p>
    <w:p w:rsidR="00D75162" w:rsidRPr="00D22AE1" w:rsidRDefault="00D75162" w:rsidP="00D75162">
      <w:pPr>
        <w:jc w:val="both"/>
        <w:rPr>
          <w:rFonts w:asciiTheme="minorHAnsi" w:hAnsiTheme="minorHAnsi" w:cstheme="minorHAnsi"/>
          <w:w w:val="105"/>
          <w:sz w:val="28"/>
          <w:u w:val="single"/>
        </w:rPr>
      </w:pPr>
    </w:p>
    <w:p w:rsidR="00D75162" w:rsidRPr="00D22AE1" w:rsidRDefault="00D75162" w:rsidP="00D75162">
      <w:pPr>
        <w:jc w:val="both"/>
        <w:rPr>
          <w:rFonts w:asciiTheme="minorHAnsi" w:hAnsiTheme="minorHAnsi" w:cstheme="minorHAnsi"/>
          <w:w w:val="105"/>
          <w:sz w:val="28"/>
          <w:u w:val="single"/>
        </w:rPr>
      </w:pPr>
    </w:p>
    <w:p w:rsidR="00D75162" w:rsidRPr="00D22AE1" w:rsidRDefault="00D75162" w:rsidP="00D75162">
      <w:pPr>
        <w:jc w:val="both"/>
        <w:rPr>
          <w:rFonts w:asciiTheme="minorHAnsi" w:hAnsiTheme="minorHAnsi" w:cstheme="minorHAnsi"/>
          <w:w w:val="105"/>
          <w:sz w:val="28"/>
          <w:u w:val="single"/>
        </w:rPr>
      </w:pPr>
    </w:p>
    <w:p w:rsidR="00D75162" w:rsidRPr="00D22AE1" w:rsidRDefault="00D75162" w:rsidP="00D75162">
      <w:pPr>
        <w:jc w:val="both"/>
        <w:rPr>
          <w:rFonts w:asciiTheme="minorHAnsi" w:hAnsiTheme="minorHAnsi" w:cstheme="minorHAnsi"/>
          <w:w w:val="105"/>
          <w:sz w:val="28"/>
          <w:u w:val="single"/>
        </w:rPr>
      </w:pPr>
    </w:p>
    <w:p w:rsidR="00D75162" w:rsidRPr="00D22AE1" w:rsidRDefault="00D75162" w:rsidP="00D75162">
      <w:pPr>
        <w:jc w:val="both"/>
        <w:rPr>
          <w:rFonts w:asciiTheme="minorHAnsi" w:hAnsiTheme="minorHAnsi" w:cstheme="minorHAnsi"/>
          <w:w w:val="105"/>
          <w:sz w:val="28"/>
          <w:u w:val="single"/>
        </w:rPr>
      </w:pPr>
    </w:p>
    <w:p w:rsidR="00D75162" w:rsidRPr="00D22AE1" w:rsidRDefault="00D75162" w:rsidP="00D75162">
      <w:pPr>
        <w:jc w:val="both"/>
        <w:rPr>
          <w:rFonts w:asciiTheme="minorHAnsi" w:hAnsiTheme="minorHAnsi" w:cstheme="minorHAnsi"/>
          <w:w w:val="105"/>
          <w:sz w:val="28"/>
          <w:u w:val="single"/>
        </w:rPr>
      </w:pPr>
    </w:p>
    <w:p w:rsidR="00D75162" w:rsidRPr="00D22AE1" w:rsidRDefault="00D75162" w:rsidP="00D75162">
      <w:pPr>
        <w:jc w:val="both"/>
        <w:rPr>
          <w:rFonts w:asciiTheme="minorHAnsi" w:hAnsiTheme="minorHAnsi" w:cstheme="minorHAnsi"/>
          <w:w w:val="105"/>
          <w:sz w:val="28"/>
          <w:u w:val="single"/>
        </w:rPr>
      </w:pPr>
    </w:p>
    <w:p w:rsidR="00D75162" w:rsidRPr="00D22AE1" w:rsidRDefault="00D75162" w:rsidP="00D75162">
      <w:pPr>
        <w:jc w:val="both"/>
        <w:rPr>
          <w:rFonts w:asciiTheme="minorHAnsi" w:hAnsiTheme="minorHAnsi" w:cstheme="minorHAnsi"/>
          <w:w w:val="105"/>
          <w:sz w:val="28"/>
          <w:u w:val="single"/>
        </w:rPr>
      </w:pPr>
    </w:p>
    <w:p w:rsidR="00D75162" w:rsidRPr="00D22AE1" w:rsidRDefault="00D75162" w:rsidP="00D75162">
      <w:pPr>
        <w:jc w:val="both"/>
        <w:rPr>
          <w:rFonts w:asciiTheme="minorHAnsi" w:hAnsiTheme="minorHAnsi" w:cstheme="minorHAnsi"/>
          <w:w w:val="105"/>
          <w:sz w:val="28"/>
          <w:u w:val="single"/>
        </w:rPr>
      </w:pPr>
    </w:p>
    <w:p w:rsidR="00D75162" w:rsidRPr="00D22AE1" w:rsidRDefault="00D75162" w:rsidP="00D75162">
      <w:pPr>
        <w:jc w:val="both"/>
        <w:rPr>
          <w:rFonts w:asciiTheme="minorHAnsi" w:hAnsiTheme="minorHAnsi" w:cstheme="minorHAnsi"/>
          <w:w w:val="105"/>
          <w:sz w:val="28"/>
          <w:u w:val="single"/>
        </w:rPr>
      </w:pPr>
    </w:p>
    <w:p w:rsidR="00D75162" w:rsidRPr="00D22AE1" w:rsidRDefault="00D75162" w:rsidP="00D75162">
      <w:pPr>
        <w:jc w:val="both"/>
        <w:rPr>
          <w:rFonts w:asciiTheme="minorHAnsi" w:hAnsiTheme="minorHAnsi" w:cstheme="minorHAnsi"/>
          <w:w w:val="105"/>
          <w:sz w:val="28"/>
          <w:u w:val="single"/>
        </w:rPr>
      </w:pPr>
    </w:p>
    <w:p w:rsidR="00D75162" w:rsidRPr="00D22AE1" w:rsidRDefault="00D75162" w:rsidP="00D75162">
      <w:pPr>
        <w:jc w:val="both"/>
        <w:rPr>
          <w:rFonts w:asciiTheme="minorHAnsi" w:hAnsiTheme="minorHAnsi" w:cstheme="minorHAnsi"/>
          <w:w w:val="105"/>
          <w:sz w:val="28"/>
          <w:u w:val="single"/>
        </w:rPr>
      </w:pPr>
    </w:p>
    <w:p w:rsidR="00D75162" w:rsidRPr="00D22AE1" w:rsidRDefault="00D75162" w:rsidP="00D75162">
      <w:pPr>
        <w:jc w:val="both"/>
        <w:rPr>
          <w:rFonts w:asciiTheme="minorHAnsi" w:hAnsiTheme="minorHAnsi" w:cstheme="minorHAnsi"/>
          <w:w w:val="105"/>
          <w:sz w:val="28"/>
          <w:u w:val="single"/>
        </w:rPr>
      </w:pPr>
    </w:p>
    <w:p w:rsidR="00D75162" w:rsidRPr="00D22AE1" w:rsidRDefault="00D75162" w:rsidP="00D75162">
      <w:pPr>
        <w:jc w:val="both"/>
        <w:rPr>
          <w:rFonts w:asciiTheme="minorHAnsi" w:hAnsiTheme="minorHAnsi" w:cstheme="minorHAnsi"/>
          <w:w w:val="105"/>
          <w:sz w:val="28"/>
          <w:u w:val="single"/>
        </w:rPr>
      </w:pPr>
    </w:p>
    <w:p w:rsidR="00D75162" w:rsidRPr="00D22AE1" w:rsidRDefault="00D75162" w:rsidP="00D75162">
      <w:pPr>
        <w:jc w:val="both"/>
        <w:rPr>
          <w:rFonts w:asciiTheme="minorHAnsi" w:hAnsiTheme="minorHAnsi" w:cstheme="minorHAnsi"/>
          <w:w w:val="105"/>
          <w:sz w:val="28"/>
          <w:u w:val="single"/>
        </w:rPr>
      </w:pPr>
    </w:p>
    <w:p w:rsidR="00D75162" w:rsidRPr="00D22AE1" w:rsidRDefault="00D75162" w:rsidP="00D75162">
      <w:pPr>
        <w:jc w:val="both"/>
        <w:rPr>
          <w:rFonts w:asciiTheme="minorHAnsi" w:hAnsiTheme="minorHAnsi" w:cstheme="minorHAnsi"/>
          <w:w w:val="105"/>
          <w:sz w:val="28"/>
          <w:u w:val="single"/>
        </w:rPr>
      </w:pPr>
    </w:p>
    <w:p w:rsidR="00D75162" w:rsidRDefault="00D75162" w:rsidP="00D75162">
      <w:pPr>
        <w:jc w:val="both"/>
        <w:rPr>
          <w:rFonts w:asciiTheme="minorHAnsi" w:hAnsiTheme="minorHAnsi" w:cstheme="minorHAnsi"/>
          <w:w w:val="105"/>
          <w:sz w:val="28"/>
          <w:u w:val="single"/>
        </w:rPr>
      </w:pPr>
    </w:p>
    <w:p w:rsidR="00BA6BF9" w:rsidRDefault="00BA6BF9" w:rsidP="00D75162">
      <w:pPr>
        <w:jc w:val="both"/>
        <w:rPr>
          <w:rFonts w:asciiTheme="minorHAnsi" w:hAnsiTheme="minorHAnsi" w:cstheme="minorHAnsi"/>
          <w:w w:val="105"/>
          <w:sz w:val="28"/>
          <w:u w:val="single"/>
        </w:rPr>
      </w:pPr>
    </w:p>
    <w:p w:rsidR="00BA6BF9" w:rsidRPr="00D22AE1" w:rsidRDefault="00BA6BF9" w:rsidP="00D75162">
      <w:pPr>
        <w:jc w:val="both"/>
        <w:rPr>
          <w:rFonts w:asciiTheme="minorHAnsi" w:hAnsiTheme="minorHAnsi" w:cstheme="minorHAnsi"/>
          <w:w w:val="105"/>
          <w:sz w:val="28"/>
          <w:u w:val="single"/>
        </w:rPr>
      </w:pPr>
    </w:p>
    <w:p w:rsidR="00D75162" w:rsidRPr="00D22AE1" w:rsidRDefault="00D75162" w:rsidP="00D75162">
      <w:pPr>
        <w:jc w:val="both"/>
        <w:rPr>
          <w:rFonts w:asciiTheme="minorHAnsi" w:hAnsiTheme="minorHAnsi" w:cstheme="minorHAnsi"/>
          <w:w w:val="105"/>
          <w:sz w:val="28"/>
          <w:u w:val="single"/>
        </w:rPr>
      </w:pPr>
    </w:p>
    <w:p w:rsidR="00D75162" w:rsidRPr="00D22AE1" w:rsidRDefault="00D75162" w:rsidP="00D75162">
      <w:pPr>
        <w:jc w:val="both"/>
        <w:rPr>
          <w:rFonts w:asciiTheme="minorHAnsi" w:hAnsiTheme="minorHAnsi" w:cstheme="minorHAnsi"/>
          <w:w w:val="105"/>
          <w:sz w:val="28"/>
          <w:u w:val="single"/>
        </w:rPr>
      </w:pPr>
      <w:r w:rsidRPr="00D22AE1">
        <w:rPr>
          <w:rFonts w:asciiTheme="minorHAnsi" w:hAnsiTheme="minorHAnsi" w:cstheme="minorHAnsi"/>
          <w:w w:val="105"/>
          <w:sz w:val="28"/>
          <w:u w:val="single"/>
        </w:rPr>
        <w:lastRenderedPageBreak/>
        <w:t>School Mission and Aims</w:t>
      </w:r>
    </w:p>
    <w:p w:rsidR="00D75162" w:rsidRPr="00D22AE1" w:rsidRDefault="00D75162" w:rsidP="00D75162">
      <w:pPr>
        <w:jc w:val="both"/>
        <w:rPr>
          <w:rFonts w:asciiTheme="minorHAnsi" w:hAnsiTheme="minorHAnsi" w:cstheme="minorHAnsi"/>
          <w:w w:val="105"/>
        </w:rPr>
      </w:pPr>
    </w:p>
    <w:p w:rsidR="00D75162" w:rsidRPr="00D22AE1" w:rsidRDefault="00D75162" w:rsidP="00D75162">
      <w:pPr>
        <w:jc w:val="center"/>
        <w:rPr>
          <w:rFonts w:asciiTheme="minorHAnsi" w:hAnsiTheme="minorHAnsi" w:cstheme="minorHAnsi"/>
          <w:b/>
          <w:bCs/>
          <w:i/>
          <w:iCs/>
          <w:w w:val="105"/>
          <w:sz w:val="28"/>
        </w:rPr>
      </w:pPr>
      <w:r w:rsidRPr="00D22AE1">
        <w:rPr>
          <w:rFonts w:asciiTheme="minorHAnsi" w:hAnsiTheme="minorHAnsi" w:cstheme="minorHAnsi"/>
          <w:b/>
          <w:bCs/>
          <w:i/>
          <w:iCs/>
          <w:w w:val="105"/>
          <w:sz w:val="28"/>
        </w:rPr>
        <w:t>“Empowering children to shape the world of tomorrow”</w:t>
      </w:r>
    </w:p>
    <w:p w:rsidR="00D75162" w:rsidRPr="00D22AE1" w:rsidRDefault="00D75162" w:rsidP="00D75162">
      <w:pPr>
        <w:jc w:val="both"/>
        <w:rPr>
          <w:rFonts w:asciiTheme="minorHAnsi" w:hAnsiTheme="minorHAnsi" w:cstheme="minorHAnsi"/>
          <w:b/>
          <w:bCs/>
          <w:i/>
          <w:iCs/>
          <w:w w:val="105"/>
        </w:rPr>
      </w:pPr>
    </w:p>
    <w:p w:rsidR="00D75162" w:rsidRPr="00D22AE1" w:rsidRDefault="00D75162" w:rsidP="00D75162">
      <w:pPr>
        <w:jc w:val="both"/>
        <w:rPr>
          <w:rFonts w:asciiTheme="minorHAnsi" w:hAnsiTheme="minorHAnsi" w:cstheme="minorHAnsi"/>
          <w:w w:val="105"/>
          <w:lang w:val="en-GB"/>
        </w:rPr>
      </w:pPr>
      <w:r w:rsidRPr="00D22AE1">
        <w:rPr>
          <w:rFonts w:asciiTheme="minorHAnsi" w:hAnsiTheme="minorHAnsi" w:cstheme="minorHAnsi"/>
          <w:w w:val="105"/>
          <w:lang w:val="en-GB"/>
        </w:rPr>
        <w:t>Elmridge strives to ensure that all its pupils meet their full academic, social, emotional and physical potential through building solid foundations during this first chapter of their lifelong learning journey.</w:t>
      </w:r>
    </w:p>
    <w:p w:rsidR="00D75162" w:rsidRPr="00D22AE1" w:rsidRDefault="00D75162" w:rsidP="00D75162">
      <w:pPr>
        <w:jc w:val="both"/>
        <w:rPr>
          <w:rFonts w:asciiTheme="minorHAnsi" w:hAnsiTheme="minorHAnsi" w:cstheme="minorHAnsi"/>
          <w:w w:val="105"/>
          <w:lang w:val="en-GB"/>
        </w:rPr>
      </w:pPr>
    </w:p>
    <w:p w:rsidR="00D75162" w:rsidRPr="00D22AE1" w:rsidRDefault="00D75162" w:rsidP="00D75162">
      <w:pPr>
        <w:jc w:val="both"/>
        <w:rPr>
          <w:rFonts w:asciiTheme="minorHAnsi" w:hAnsiTheme="minorHAnsi" w:cstheme="minorHAnsi"/>
          <w:w w:val="105"/>
          <w:lang w:val="en-GB"/>
        </w:rPr>
      </w:pPr>
      <w:r w:rsidRPr="00D22AE1">
        <w:rPr>
          <w:rFonts w:asciiTheme="minorHAnsi" w:hAnsiTheme="minorHAnsi" w:cstheme="minorHAnsi"/>
          <w:w w:val="105"/>
          <w:lang w:val="en-GB"/>
        </w:rPr>
        <w:t xml:space="preserve">Our goal is to develop confident, understanding, global citizens with a love of learning and respect for each other and the world around them. </w:t>
      </w:r>
    </w:p>
    <w:p w:rsidR="00D75162" w:rsidRPr="00D22AE1" w:rsidRDefault="00D75162" w:rsidP="00D75162">
      <w:pPr>
        <w:rPr>
          <w:rFonts w:asciiTheme="minorHAnsi" w:hAnsiTheme="minorHAnsi" w:cstheme="minorHAnsi"/>
        </w:rPr>
      </w:pPr>
    </w:p>
    <w:p w:rsidR="00D75162" w:rsidRPr="00D22AE1" w:rsidRDefault="00D75162" w:rsidP="00A12D07">
      <w:pPr>
        <w:autoSpaceDE w:val="0"/>
        <w:autoSpaceDN w:val="0"/>
        <w:adjustRightInd w:val="0"/>
        <w:outlineLvl w:val="0"/>
        <w:rPr>
          <w:rFonts w:asciiTheme="minorHAnsi" w:hAnsiTheme="minorHAnsi" w:cstheme="minorHAnsi"/>
          <w:b/>
          <w:bCs/>
          <w:color w:val="404040" w:themeColor="text1" w:themeTint="BF"/>
        </w:rPr>
      </w:pPr>
    </w:p>
    <w:p w:rsidR="00A12D07" w:rsidRPr="00D22AE1" w:rsidRDefault="00A12D07" w:rsidP="00A12D07">
      <w:pPr>
        <w:autoSpaceDE w:val="0"/>
        <w:autoSpaceDN w:val="0"/>
        <w:adjustRightInd w:val="0"/>
        <w:outlineLvl w:val="0"/>
        <w:rPr>
          <w:rFonts w:asciiTheme="minorHAnsi" w:hAnsiTheme="minorHAnsi" w:cstheme="minorHAnsi"/>
          <w:b/>
          <w:bCs/>
          <w:color w:val="404040" w:themeColor="text1" w:themeTint="BF"/>
        </w:rPr>
      </w:pPr>
      <w:r w:rsidRPr="00D22AE1">
        <w:rPr>
          <w:rFonts w:asciiTheme="minorHAnsi" w:hAnsiTheme="minorHAnsi" w:cstheme="minorHAnsi"/>
          <w:b/>
          <w:bCs/>
          <w:color w:val="404040" w:themeColor="text1" w:themeTint="BF"/>
        </w:rPr>
        <w:t>Introduction</w:t>
      </w:r>
    </w:p>
    <w:p w:rsidR="00A12D07" w:rsidRPr="00D22AE1" w:rsidRDefault="00A12D07" w:rsidP="00A12D07">
      <w:pPr>
        <w:autoSpaceDE w:val="0"/>
        <w:autoSpaceDN w:val="0"/>
        <w:adjustRightInd w:val="0"/>
        <w:rPr>
          <w:rFonts w:asciiTheme="minorHAnsi" w:hAnsiTheme="minorHAnsi" w:cstheme="minorHAnsi"/>
          <w:color w:val="404040" w:themeColor="text1" w:themeTint="BF"/>
        </w:rPr>
      </w:pPr>
      <w:r w:rsidRPr="00D22AE1">
        <w:rPr>
          <w:rFonts w:asciiTheme="minorHAnsi" w:hAnsiTheme="minorHAnsi" w:cstheme="minorHAnsi"/>
          <w:color w:val="404040" w:themeColor="text1" w:themeTint="BF"/>
        </w:rPr>
        <w:t>Relationship and Sex education (RSE) is an important element in promoting the well-being and development of children. The Department for Education (</w:t>
      </w:r>
      <w:proofErr w:type="spellStart"/>
      <w:r w:rsidRPr="00D22AE1">
        <w:rPr>
          <w:rFonts w:asciiTheme="minorHAnsi" w:hAnsiTheme="minorHAnsi" w:cstheme="minorHAnsi"/>
          <w:color w:val="404040" w:themeColor="text1" w:themeTint="BF"/>
        </w:rPr>
        <w:t>DfE</w:t>
      </w:r>
      <w:proofErr w:type="spellEnd"/>
      <w:r w:rsidRPr="00D22AE1">
        <w:rPr>
          <w:rFonts w:asciiTheme="minorHAnsi" w:hAnsiTheme="minorHAnsi" w:cstheme="minorHAnsi"/>
          <w:color w:val="404040" w:themeColor="text1" w:themeTint="BF"/>
        </w:rPr>
        <w:t xml:space="preserve">) states that all maintained schools must have an RSE policy, which </w:t>
      </w:r>
      <w:proofErr w:type="gramStart"/>
      <w:r w:rsidRPr="00D22AE1">
        <w:rPr>
          <w:rFonts w:asciiTheme="minorHAnsi" w:hAnsiTheme="minorHAnsi" w:cstheme="minorHAnsi"/>
          <w:color w:val="404040" w:themeColor="text1" w:themeTint="BF"/>
        </w:rPr>
        <w:t>must be shared</w:t>
      </w:r>
      <w:proofErr w:type="gramEnd"/>
      <w:r w:rsidRPr="00D22AE1">
        <w:rPr>
          <w:rFonts w:asciiTheme="minorHAnsi" w:hAnsiTheme="minorHAnsi" w:cstheme="minorHAnsi"/>
          <w:color w:val="404040" w:themeColor="text1" w:themeTint="BF"/>
        </w:rPr>
        <w:t xml:space="preserve"> with parents. While schools within The Dunham Trust are independent, the Governing Bodies of each school </w:t>
      </w:r>
      <w:proofErr w:type="spellStart"/>
      <w:r w:rsidRPr="00D22AE1">
        <w:rPr>
          <w:rFonts w:asciiTheme="minorHAnsi" w:hAnsiTheme="minorHAnsi" w:cstheme="minorHAnsi"/>
          <w:color w:val="404040" w:themeColor="text1" w:themeTint="BF"/>
        </w:rPr>
        <w:t>recognise</w:t>
      </w:r>
      <w:proofErr w:type="spellEnd"/>
      <w:r w:rsidRPr="00D22AE1">
        <w:rPr>
          <w:rFonts w:asciiTheme="minorHAnsi" w:hAnsiTheme="minorHAnsi" w:cstheme="minorHAnsi"/>
          <w:color w:val="404040" w:themeColor="text1" w:themeTint="BF"/>
        </w:rPr>
        <w:t xml:space="preserve"> the importance of this area and propose to adopt these measures.</w:t>
      </w:r>
    </w:p>
    <w:p w:rsidR="00A12D07" w:rsidRPr="00D22AE1" w:rsidRDefault="00A12D07" w:rsidP="00A12D07">
      <w:pPr>
        <w:rPr>
          <w:rFonts w:asciiTheme="minorHAnsi" w:hAnsiTheme="minorHAnsi" w:cstheme="minorHAnsi"/>
          <w:color w:val="404040" w:themeColor="text1" w:themeTint="BF"/>
        </w:rPr>
      </w:pPr>
      <w:r w:rsidRPr="00D22AE1">
        <w:rPr>
          <w:rFonts w:asciiTheme="minorHAnsi" w:hAnsiTheme="minorHAnsi" w:cstheme="minorHAnsi"/>
          <w:color w:val="404040" w:themeColor="text1" w:themeTint="BF"/>
        </w:rPr>
        <w:t xml:space="preserve">Relationship and sex education is lifelong learning about physical, moral and emotional development.  It is about the understanding of the importance of loving and caring relationships.  </w:t>
      </w:r>
    </w:p>
    <w:p w:rsidR="00D75162" w:rsidRPr="00D22AE1" w:rsidRDefault="00D75162" w:rsidP="00A12D07">
      <w:pPr>
        <w:rPr>
          <w:rFonts w:asciiTheme="minorHAnsi" w:hAnsiTheme="minorHAnsi" w:cstheme="minorHAnsi"/>
          <w:color w:val="404040" w:themeColor="text1" w:themeTint="BF"/>
        </w:rPr>
      </w:pPr>
    </w:p>
    <w:p w:rsidR="00D75162" w:rsidRPr="00D22AE1" w:rsidRDefault="00D75162" w:rsidP="00D75162">
      <w:pPr>
        <w:jc w:val="center"/>
        <w:rPr>
          <w:rFonts w:asciiTheme="minorHAnsi" w:hAnsiTheme="minorHAnsi" w:cstheme="minorHAnsi"/>
          <w:color w:val="404040" w:themeColor="text1" w:themeTint="BF"/>
        </w:rPr>
      </w:pPr>
    </w:p>
    <w:p w:rsidR="00D75162" w:rsidRPr="00D22AE1" w:rsidRDefault="00D75162" w:rsidP="00D75162">
      <w:pPr>
        <w:jc w:val="center"/>
        <w:rPr>
          <w:rFonts w:asciiTheme="minorHAnsi" w:hAnsiTheme="minorHAnsi" w:cstheme="minorHAnsi"/>
          <w:b/>
          <w:color w:val="404040" w:themeColor="text1" w:themeTint="BF"/>
          <w:sz w:val="36"/>
          <w:szCs w:val="36"/>
        </w:rPr>
      </w:pPr>
      <w:r w:rsidRPr="00D22AE1">
        <w:rPr>
          <w:rFonts w:asciiTheme="minorHAnsi" w:hAnsiTheme="minorHAnsi" w:cstheme="minorHAnsi"/>
          <w:b/>
          <w:color w:val="404040" w:themeColor="text1" w:themeTint="BF"/>
          <w:sz w:val="36"/>
          <w:szCs w:val="36"/>
        </w:rPr>
        <w:t>Curriculum intent</w:t>
      </w:r>
    </w:p>
    <w:p w:rsidR="00A12D07" w:rsidRPr="00D22AE1" w:rsidRDefault="00A12D07" w:rsidP="00A12D07">
      <w:pPr>
        <w:pStyle w:val="Heading1"/>
        <w:rPr>
          <w:rFonts w:asciiTheme="minorHAnsi" w:hAnsiTheme="minorHAnsi" w:cstheme="minorHAnsi"/>
          <w:color w:val="404040" w:themeColor="text1" w:themeTint="BF"/>
        </w:rPr>
      </w:pPr>
      <w:r w:rsidRPr="00D22AE1">
        <w:rPr>
          <w:rFonts w:asciiTheme="minorHAnsi" w:hAnsiTheme="minorHAnsi" w:cstheme="minorHAnsi"/>
          <w:color w:val="404040" w:themeColor="text1" w:themeTint="BF"/>
        </w:rPr>
        <w:t>1. Aims</w:t>
      </w:r>
      <w:bookmarkEnd w:id="0"/>
    </w:p>
    <w:p w:rsidR="00A12D07" w:rsidRPr="00D22AE1" w:rsidRDefault="00A12D07" w:rsidP="00A12D07">
      <w:pPr>
        <w:pStyle w:val="1bodycopy10pt"/>
        <w:rPr>
          <w:rFonts w:asciiTheme="minorHAnsi" w:hAnsiTheme="minorHAnsi" w:cstheme="minorHAnsi"/>
          <w:color w:val="404040" w:themeColor="text1" w:themeTint="BF"/>
        </w:rPr>
      </w:pPr>
      <w:r w:rsidRPr="00D22AE1">
        <w:rPr>
          <w:rFonts w:asciiTheme="minorHAnsi" w:hAnsiTheme="minorHAnsi" w:cstheme="minorHAnsi"/>
          <w:color w:val="404040" w:themeColor="text1" w:themeTint="BF"/>
        </w:rPr>
        <w:t>The aims of relationships and sex education (RSE) at our school are to:</w:t>
      </w:r>
    </w:p>
    <w:p w:rsidR="00A12D07" w:rsidRPr="00D22AE1" w:rsidRDefault="00A12D07" w:rsidP="00A12D07">
      <w:pPr>
        <w:pStyle w:val="3Bulletedcopyblue"/>
        <w:rPr>
          <w:rFonts w:asciiTheme="minorHAnsi" w:hAnsiTheme="minorHAnsi" w:cstheme="minorHAnsi"/>
          <w:color w:val="404040" w:themeColor="text1" w:themeTint="BF"/>
        </w:rPr>
      </w:pPr>
      <w:r w:rsidRPr="00D22AE1">
        <w:rPr>
          <w:rFonts w:asciiTheme="minorHAnsi" w:hAnsiTheme="minorHAnsi" w:cstheme="minorHAnsi"/>
          <w:color w:val="404040" w:themeColor="text1" w:themeTint="BF"/>
        </w:rPr>
        <w:t>Provide a framework in which sensitive discussions can take place</w:t>
      </w:r>
    </w:p>
    <w:p w:rsidR="00A12D07" w:rsidRPr="00D22AE1" w:rsidRDefault="00A12D07" w:rsidP="00A12D07">
      <w:pPr>
        <w:pStyle w:val="3Bulletedcopyblue"/>
        <w:rPr>
          <w:rFonts w:asciiTheme="minorHAnsi" w:hAnsiTheme="minorHAnsi" w:cstheme="minorHAnsi"/>
          <w:color w:val="404040" w:themeColor="text1" w:themeTint="BF"/>
        </w:rPr>
      </w:pPr>
      <w:r w:rsidRPr="00D22AE1">
        <w:rPr>
          <w:rFonts w:asciiTheme="minorHAnsi" w:hAnsiTheme="minorHAnsi" w:cstheme="minorHAnsi"/>
          <w:color w:val="404040" w:themeColor="text1" w:themeTint="BF"/>
        </w:rPr>
        <w:t>Prepare pupils for puberty, and give them an understanding of sexual development and the importance of health and hygiene</w:t>
      </w:r>
    </w:p>
    <w:p w:rsidR="00A12D07" w:rsidRPr="00D22AE1" w:rsidRDefault="00A12D07" w:rsidP="00A12D07">
      <w:pPr>
        <w:pStyle w:val="3Bulletedcopyblue"/>
        <w:rPr>
          <w:rFonts w:asciiTheme="minorHAnsi" w:hAnsiTheme="minorHAnsi" w:cstheme="minorHAnsi"/>
          <w:color w:val="404040" w:themeColor="text1" w:themeTint="BF"/>
        </w:rPr>
      </w:pPr>
      <w:r w:rsidRPr="00D22AE1">
        <w:rPr>
          <w:rFonts w:asciiTheme="minorHAnsi" w:hAnsiTheme="minorHAnsi" w:cstheme="minorHAnsi"/>
          <w:color w:val="404040" w:themeColor="text1" w:themeTint="BF"/>
        </w:rPr>
        <w:t>Help pupils develop feelings of self-respect, confidence and empathy</w:t>
      </w:r>
    </w:p>
    <w:p w:rsidR="00A12D07" w:rsidRPr="00D22AE1" w:rsidRDefault="00A12D07" w:rsidP="00A12D07">
      <w:pPr>
        <w:pStyle w:val="3Bulletedcopyblue"/>
        <w:rPr>
          <w:rFonts w:asciiTheme="minorHAnsi" w:hAnsiTheme="minorHAnsi" w:cstheme="minorHAnsi"/>
          <w:color w:val="404040" w:themeColor="text1" w:themeTint="BF"/>
        </w:rPr>
      </w:pPr>
      <w:r w:rsidRPr="00D22AE1">
        <w:rPr>
          <w:rFonts w:asciiTheme="minorHAnsi" w:hAnsiTheme="minorHAnsi" w:cstheme="minorHAnsi"/>
          <w:color w:val="404040" w:themeColor="text1" w:themeTint="BF"/>
        </w:rPr>
        <w:t>Create a positive culture around issues of sexuality and relationships</w:t>
      </w:r>
    </w:p>
    <w:p w:rsidR="00A12D07" w:rsidRPr="00D22AE1" w:rsidRDefault="00A12D07" w:rsidP="00A12D07">
      <w:pPr>
        <w:pStyle w:val="3Bulletedcopyblue"/>
        <w:rPr>
          <w:rFonts w:asciiTheme="minorHAnsi" w:hAnsiTheme="minorHAnsi" w:cstheme="minorHAnsi"/>
          <w:color w:val="404040" w:themeColor="text1" w:themeTint="BF"/>
        </w:rPr>
      </w:pPr>
      <w:r w:rsidRPr="00D22AE1">
        <w:rPr>
          <w:rFonts w:asciiTheme="minorHAnsi" w:hAnsiTheme="minorHAnsi" w:cstheme="minorHAnsi"/>
          <w:color w:val="404040" w:themeColor="text1" w:themeTint="BF"/>
        </w:rPr>
        <w:t>Teach pupils the correct vocabulary to describe themselves and their bodies</w:t>
      </w:r>
    </w:p>
    <w:p w:rsidR="00A12D07" w:rsidRPr="00D22AE1" w:rsidRDefault="00A12D07" w:rsidP="00A12D07">
      <w:pPr>
        <w:pStyle w:val="1bodycopy10pt"/>
        <w:rPr>
          <w:rFonts w:asciiTheme="minorHAnsi" w:hAnsiTheme="minorHAnsi" w:cstheme="minorHAnsi"/>
          <w:b/>
          <w:color w:val="404040" w:themeColor="text1" w:themeTint="BF"/>
        </w:rPr>
      </w:pPr>
      <w:r w:rsidRPr="00D22AE1">
        <w:rPr>
          <w:rFonts w:asciiTheme="minorHAnsi" w:hAnsiTheme="minorHAnsi" w:cstheme="minorHAnsi"/>
          <w:b/>
          <w:color w:val="404040" w:themeColor="text1" w:themeTint="BF"/>
        </w:rPr>
        <w:t xml:space="preserve">Moral and Values Framework </w:t>
      </w:r>
    </w:p>
    <w:p w:rsidR="00A12D07" w:rsidRPr="00D22AE1" w:rsidRDefault="00A12D07" w:rsidP="00A12D07">
      <w:pPr>
        <w:pStyle w:val="1bodycopy10pt"/>
        <w:rPr>
          <w:rFonts w:asciiTheme="minorHAnsi" w:hAnsiTheme="minorHAnsi" w:cstheme="minorHAnsi"/>
          <w:color w:val="404040" w:themeColor="text1" w:themeTint="BF"/>
        </w:rPr>
      </w:pPr>
      <w:r w:rsidRPr="00D22AE1">
        <w:rPr>
          <w:rFonts w:asciiTheme="minorHAnsi" w:hAnsiTheme="minorHAnsi" w:cstheme="minorHAnsi"/>
          <w:color w:val="404040" w:themeColor="text1" w:themeTint="BF"/>
        </w:rPr>
        <w:t xml:space="preserve">Relationship and sex education will reflect the values of PSHE and Citizenship </w:t>
      </w:r>
      <w:proofErr w:type="spellStart"/>
      <w:r w:rsidRPr="00D22AE1">
        <w:rPr>
          <w:rFonts w:asciiTheme="minorHAnsi" w:hAnsiTheme="minorHAnsi" w:cstheme="minorHAnsi"/>
          <w:color w:val="404040" w:themeColor="text1" w:themeTint="BF"/>
        </w:rPr>
        <w:t>programmes</w:t>
      </w:r>
      <w:proofErr w:type="spellEnd"/>
      <w:r w:rsidRPr="00D22AE1">
        <w:rPr>
          <w:rFonts w:asciiTheme="minorHAnsi" w:hAnsiTheme="minorHAnsi" w:cstheme="minorHAnsi"/>
          <w:color w:val="404040" w:themeColor="text1" w:themeTint="BF"/>
        </w:rPr>
        <w:t xml:space="preserve"> within the context of a Christian framework.  RSE </w:t>
      </w:r>
      <w:proofErr w:type="gramStart"/>
      <w:r w:rsidRPr="00D22AE1">
        <w:rPr>
          <w:rFonts w:asciiTheme="minorHAnsi" w:hAnsiTheme="minorHAnsi" w:cstheme="minorHAnsi"/>
          <w:color w:val="404040" w:themeColor="text1" w:themeTint="BF"/>
        </w:rPr>
        <w:t>will be taught</w:t>
      </w:r>
      <w:proofErr w:type="gramEnd"/>
      <w:r w:rsidRPr="00D22AE1">
        <w:rPr>
          <w:rFonts w:asciiTheme="minorHAnsi" w:hAnsiTheme="minorHAnsi" w:cstheme="minorHAnsi"/>
          <w:color w:val="404040" w:themeColor="text1" w:themeTint="BF"/>
        </w:rPr>
        <w:t xml:space="preserve"> in the context of relationships.</w:t>
      </w:r>
    </w:p>
    <w:p w:rsidR="00A12D07" w:rsidRPr="00D22AE1" w:rsidRDefault="00A12D07" w:rsidP="00A12D07">
      <w:pPr>
        <w:pStyle w:val="1bodycopy10pt"/>
        <w:rPr>
          <w:rFonts w:asciiTheme="minorHAnsi" w:hAnsiTheme="minorHAnsi" w:cstheme="minorHAnsi"/>
          <w:color w:val="404040" w:themeColor="text1" w:themeTint="BF"/>
        </w:rPr>
      </w:pPr>
      <w:r w:rsidRPr="00D22AE1">
        <w:rPr>
          <w:rFonts w:asciiTheme="minorHAnsi" w:hAnsiTheme="minorHAnsi" w:cstheme="minorHAnsi"/>
          <w:color w:val="404040" w:themeColor="text1" w:themeTint="BF"/>
        </w:rPr>
        <w:t>In addition RSE will promote self-esteem and emotional health and well-being and help pupils form and maintain worthwhile and satisfying relationships, based on respect for themselves and for others, at home, school, work and in the community.</w:t>
      </w:r>
    </w:p>
    <w:p w:rsidR="00A12D07" w:rsidRPr="00D22AE1" w:rsidRDefault="00A12D07" w:rsidP="00A12D07">
      <w:pPr>
        <w:pStyle w:val="1bodycopy10pt"/>
        <w:rPr>
          <w:rFonts w:asciiTheme="minorHAnsi" w:hAnsiTheme="minorHAnsi" w:cstheme="minorHAnsi"/>
          <w:color w:val="404040" w:themeColor="text1" w:themeTint="BF"/>
        </w:rPr>
      </w:pPr>
    </w:p>
    <w:p w:rsidR="00A12D07" w:rsidRPr="00D22AE1" w:rsidRDefault="00A12D07" w:rsidP="00A12D07">
      <w:pPr>
        <w:pStyle w:val="Heading1"/>
        <w:rPr>
          <w:rFonts w:asciiTheme="minorHAnsi" w:hAnsiTheme="minorHAnsi" w:cstheme="minorHAnsi"/>
          <w:color w:val="404040" w:themeColor="text1" w:themeTint="BF"/>
        </w:rPr>
      </w:pPr>
      <w:bookmarkStart w:id="1" w:name="_Toc11230568"/>
      <w:r w:rsidRPr="00D22AE1">
        <w:rPr>
          <w:rFonts w:asciiTheme="minorHAnsi" w:hAnsiTheme="minorHAnsi" w:cstheme="minorHAnsi"/>
          <w:color w:val="404040" w:themeColor="text1" w:themeTint="BF"/>
        </w:rPr>
        <w:t>2. Statutory requirements</w:t>
      </w:r>
      <w:bookmarkEnd w:id="1"/>
    </w:p>
    <w:p w:rsidR="00A12D07" w:rsidRPr="00D22AE1" w:rsidRDefault="00A12D07" w:rsidP="00A12D07">
      <w:pPr>
        <w:rPr>
          <w:rFonts w:asciiTheme="minorHAnsi" w:hAnsiTheme="minorHAnsi" w:cstheme="minorHAnsi"/>
          <w:color w:val="404040" w:themeColor="text1" w:themeTint="BF"/>
        </w:rPr>
      </w:pPr>
      <w:r w:rsidRPr="00D22AE1">
        <w:rPr>
          <w:rFonts w:asciiTheme="minorHAnsi" w:hAnsiTheme="minorHAnsi" w:cstheme="minorHAnsi"/>
          <w:color w:val="404040" w:themeColor="text1" w:themeTint="BF"/>
        </w:rPr>
        <w:t xml:space="preserve">As a primary academy </w:t>
      </w:r>
      <w:proofErr w:type="gramStart"/>
      <w:r w:rsidRPr="00D22AE1">
        <w:rPr>
          <w:rFonts w:asciiTheme="minorHAnsi" w:hAnsiTheme="minorHAnsi" w:cstheme="minorHAnsi"/>
          <w:color w:val="404040" w:themeColor="text1" w:themeTint="BF"/>
        </w:rPr>
        <w:t>school</w:t>
      </w:r>
      <w:proofErr w:type="gramEnd"/>
      <w:r w:rsidRPr="00D22AE1">
        <w:rPr>
          <w:rFonts w:asciiTheme="minorHAnsi" w:hAnsiTheme="minorHAnsi" w:cstheme="minorHAnsi"/>
          <w:color w:val="404040" w:themeColor="text1" w:themeTint="BF"/>
        </w:rPr>
        <w:t xml:space="preserve"> we must provide relationships education to all pupils as per section 34 of the </w:t>
      </w:r>
      <w:hyperlink r:id="rId8" w:history="1">
        <w:r w:rsidRPr="00D22AE1">
          <w:rPr>
            <w:rStyle w:val="Hyperlink"/>
            <w:rFonts w:asciiTheme="minorHAnsi" w:hAnsiTheme="minorHAnsi" w:cstheme="minorHAnsi"/>
            <w:color w:val="404040" w:themeColor="text1" w:themeTint="BF"/>
          </w:rPr>
          <w:t>Children and Social work act 2017.</w:t>
        </w:r>
      </w:hyperlink>
    </w:p>
    <w:p w:rsidR="00A12D07" w:rsidRPr="00D22AE1" w:rsidRDefault="00A12D07" w:rsidP="00A12D07">
      <w:pPr>
        <w:rPr>
          <w:rFonts w:asciiTheme="minorHAnsi" w:hAnsiTheme="minorHAnsi" w:cstheme="minorHAnsi"/>
          <w:color w:val="404040" w:themeColor="text1" w:themeTint="BF"/>
        </w:rPr>
      </w:pPr>
      <w:r w:rsidRPr="00D22AE1">
        <w:rPr>
          <w:rFonts w:asciiTheme="minorHAnsi" w:hAnsiTheme="minorHAnsi" w:cstheme="minorHAnsi"/>
          <w:color w:val="404040" w:themeColor="text1" w:themeTint="BF"/>
        </w:rPr>
        <w:lastRenderedPageBreak/>
        <w:t xml:space="preserve">We do not have to follow the National Curriculum but we are expected to offer all pupils a curriculum that is similar to the National Curriculum including requirements to teach </w:t>
      </w:r>
      <w:proofErr w:type="gramStart"/>
      <w:r w:rsidRPr="00D22AE1">
        <w:rPr>
          <w:rFonts w:asciiTheme="minorHAnsi" w:hAnsiTheme="minorHAnsi" w:cstheme="minorHAnsi"/>
          <w:color w:val="404040" w:themeColor="text1" w:themeTint="BF"/>
        </w:rPr>
        <w:t>science which would include the elements of sex education</w:t>
      </w:r>
      <w:proofErr w:type="gramEnd"/>
      <w:r w:rsidRPr="00D22AE1">
        <w:rPr>
          <w:rFonts w:asciiTheme="minorHAnsi" w:hAnsiTheme="minorHAnsi" w:cstheme="minorHAnsi"/>
          <w:color w:val="404040" w:themeColor="text1" w:themeTint="BF"/>
        </w:rPr>
        <w:t xml:space="preserve"> contained in the science curriculum. </w:t>
      </w:r>
    </w:p>
    <w:p w:rsidR="00A12D07" w:rsidRPr="00D22AE1" w:rsidRDefault="00A12D07" w:rsidP="00A12D07">
      <w:pPr>
        <w:pStyle w:val="1bodycopy"/>
        <w:rPr>
          <w:rFonts w:asciiTheme="minorHAnsi" w:eastAsia="Calibri" w:hAnsiTheme="minorHAnsi" w:cstheme="minorHAnsi"/>
          <w:color w:val="404040" w:themeColor="text1" w:themeTint="BF"/>
          <w:szCs w:val="20"/>
          <w:lang w:val="en-GB"/>
        </w:rPr>
      </w:pPr>
      <w:r w:rsidRPr="00D22AE1">
        <w:rPr>
          <w:rFonts w:asciiTheme="minorHAnsi" w:hAnsiTheme="minorHAnsi" w:cstheme="minorHAnsi"/>
          <w:color w:val="404040" w:themeColor="text1" w:themeTint="BF"/>
        </w:rPr>
        <w:t xml:space="preserve">In teaching RSE, we </w:t>
      </w:r>
      <w:proofErr w:type="gramStart"/>
      <w:r w:rsidRPr="00D22AE1">
        <w:rPr>
          <w:rFonts w:asciiTheme="minorHAnsi" w:hAnsiTheme="minorHAnsi" w:cstheme="minorHAnsi"/>
          <w:color w:val="404040" w:themeColor="text1" w:themeTint="BF"/>
        </w:rPr>
        <w:t>are required</w:t>
      </w:r>
      <w:proofErr w:type="gramEnd"/>
      <w:r w:rsidRPr="00D22AE1">
        <w:rPr>
          <w:rFonts w:asciiTheme="minorHAnsi" w:hAnsiTheme="minorHAnsi" w:cstheme="minorHAnsi"/>
          <w:color w:val="404040" w:themeColor="text1" w:themeTint="BF"/>
        </w:rPr>
        <w:t xml:space="preserve"> by our funding agreements to have regard to </w:t>
      </w:r>
      <w:hyperlink r:id="rId9" w:history="1">
        <w:r w:rsidRPr="00D22AE1">
          <w:rPr>
            <w:rStyle w:val="Hyperlink"/>
            <w:rFonts w:asciiTheme="minorHAnsi" w:eastAsia="Calibri" w:hAnsiTheme="minorHAnsi" w:cstheme="minorHAnsi"/>
            <w:color w:val="404040" w:themeColor="text1" w:themeTint="BF"/>
            <w:szCs w:val="20"/>
            <w:lang w:val="en-GB"/>
          </w:rPr>
          <w:t>guidance</w:t>
        </w:r>
      </w:hyperlink>
      <w:r w:rsidRPr="00D22AE1">
        <w:rPr>
          <w:rFonts w:asciiTheme="minorHAnsi" w:eastAsia="Calibri" w:hAnsiTheme="minorHAnsi" w:cstheme="minorHAnsi"/>
          <w:color w:val="404040" w:themeColor="text1" w:themeTint="BF"/>
          <w:szCs w:val="20"/>
          <w:lang w:val="en-GB"/>
        </w:rPr>
        <w:t xml:space="preserve"> </w:t>
      </w:r>
      <w:r w:rsidRPr="00D22AE1">
        <w:rPr>
          <w:rFonts w:asciiTheme="minorHAnsi" w:hAnsiTheme="minorHAnsi" w:cstheme="minorHAnsi"/>
          <w:color w:val="404040" w:themeColor="text1" w:themeTint="BF"/>
        </w:rPr>
        <w:t xml:space="preserve">issued by the secretary of state as outlined in section </w:t>
      </w:r>
      <w:r w:rsidRPr="00D22AE1">
        <w:rPr>
          <w:rFonts w:asciiTheme="minorHAnsi" w:eastAsia="Calibri" w:hAnsiTheme="minorHAnsi" w:cstheme="minorHAnsi"/>
          <w:color w:val="404040" w:themeColor="text1" w:themeTint="BF"/>
          <w:szCs w:val="20"/>
          <w:lang w:val="en-GB"/>
        </w:rPr>
        <w:t xml:space="preserve">403 of the </w:t>
      </w:r>
      <w:hyperlink r:id="rId10" w:history="1">
        <w:r w:rsidRPr="00D22AE1">
          <w:rPr>
            <w:rStyle w:val="Hyperlink"/>
            <w:rFonts w:asciiTheme="minorHAnsi" w:eastAsia="Calibri" w:hAnsiTheme="minorHAnsi" w:cstheme="minorHAnsi"/>
            <w:color w:val="404040" w:themeColor="text1" w:themeTint="BF"/>
            <w:szCs w:val="20"/>
            <w:lang w:val="en-GB"/>
          </w:rPr>
          <w:t>Education Act 1996</w:t>
        </w:r>
        <w:r w:rsidRPr="00D22AE1">
          <w:rPr>
            <w:rFonts w:asciiTheme="minorHAnsi" w:eastAsia="Calibri" w:hAnsiTheme="minorHAnsi" w:cstheme="minorHAnsi"/>
            <w:color w:val="404040" w:themeColor="text1" w:themeTint="BF"/>
            <w:szCs w:val="20"/>
            <w:lang w:val="en-GB"/>
          </w:rPr>
          <w:t>.</w:t>
        </w:r>
      </w:hyperlink>
    </w:p>
    <w:p w:rsidR="00A12D07" w:rsidRPr="00D22AE1" w:rsidRDefault="00A12D07" w:rsidP="00A12D07">
      <w:pPr>
        <w:rPr>
          <w:rFonts w:asciiTheme="minorHAnsi" w:hAnsiTheme="minorHAnsi" w:cstheme="minorHAnsi"/>
          <w:color w:val="404040" w:themeColor="text1" w:themeTint="BF"/>
        </w:rPr>
      </w:pPr>
      <w:r w:rsidRPr="00D22AE1">
        <w:rPr>
          <w:rFonts w:asciiTheme="minorHAnsi" w:hAnsiTheme="minorHAnsi" w:cstheme="minorHAnsi"/>
          <w:color w:val="404040" w:themeColor="text1" w:themeTint="BF"/>
        </w:rPr>
        <w:t xml:space="preserve">At Elmridge Primary </w:t>
      </w:r>
      <w:proofErr w:type="gramStart"/>
      <w:r w:rsidRPr="00D22AE1">
        <w:rPr>
          <w:rFonts w:asciiTheme="minorHAnsi" w:hAnsiTheme="minorHAnsi" w:cstheme="minorHAnsi"/>
          <w:color w:val="404040" w:themeColor="text1" w:themeTint="BF"/>
        </w:rPr>
        <w:t>School</w:t>
      </w:r>
      <w:proofErr w:type="gramEnd"/>
      <w:r w:rsidRPr="00D22AE1">
        <w:rPr>
          <w:rFonts w:asciiTheme="minorHAnsi" w:hAnsiTheme="minorHAnsi" w:cstheme="minorHAnsi"/>
          <w:color w:val="404040" w:themeColor="text1" w:themeTint="BF"/>
        </w:rPr>
        <w:t xml:space="preserve"> we teach RSE as set out in this policy.</w:t>
      </w:r>
    </w:p>
    <w:p w:rsidR="00A12D07" w:rsidRPr="00D22AE1" w:rsidRDefault="00A12D07" w:rsidP="00A12D07">
      <w:pPr>
        <w:rPr>
          <w:rFonts w:asciiTheme="minorHAnsi" w:hAnsiTheme="minorHAnsi" w:cstheme="minorHAnsi"/>
          <w:color w:val="404040" w:themeColor="text1" w:themeTint="BF"/>
        </w:rPr>
      </w:pPr>
    </w:p>
    <w:p w:rsidR="00A12D07" w:rsidRPr="00D22AE1" w:rsidRDefault="00A12D07" w:rsidP="00A12D07">
      <w:pPr>
        <w:pStyle w:val="Heading1"/>
        <w:rPr>
          <w:rFonts w:asciiTheme="minorHAnsi" w:hAnsiTheme="minorHAnsi" w:cstheme="minorHAnsi"/>
          <w:color w:val="404040" w:themeColor="text1" w:themeTint="BF"/>
        </w:rPr>
      </w:pPr>
      <w:bookmarkStart w:id="2" w:name="_Toc11230569"/>
      <w:r w:rsidRPr="00D22AE1">
        <w:rPr>
          <w:rFonts w:asciiTheme="minorHAnsi" w:hAnsiTheme="minorHAnsi" w:cstheme="minorHAnsi"/>
          <w:color w:val="404040" w:themeColor="text1" w:themeTint="BF"/>
        </w:rPr>
        <w:t>3. Policy development</w:t>
      </w:r>
      <w:bookmarkEnd w:id="2"/>
    </w:p>
    <w:p w:rsidR="00A12D07" w:rsidRPr="00D22AE1" w:rsidRDefault="00A12D07" w:rsidP="00A12D07">
      <w:pPr>
        <w:pStyle w:val="1bodycopy"/>
        <w:rPr>
          <w:rFonts w:asciiTheme="minorHAnsi" w:hAnsiTheme="minorHAnsi" w:cstheme="minorHAnsi"/>
          <w:color w:val="404040" w:themeColor="text1" w:themeTint="BF"/>
        </w:rPr>
      </w:pPr>
      <w:r w:rsidRPr="00D22AE1">
        <w:rPr>
          <w:rFonts w:asciiTheme="minorHAnsi" w:hAnsiTheme="minorHAnsi" w:cstheme="minorHAnsi"/>
          <w:color w:val="404040" w:themeColor="text1" w:themeTint="BF"/>
        </w:rPr>
        <w:t xml:space="preserve">This policy </w:t>
      </w:r>
      <w:proofErr w:type="gramStart"/>
      <w:r w:rsidRPr="00D22AE1">
        <w:rPr>
          <w:rFonts w:asciiTheme="minorHAnsi" w:hAnsiTheme="minorHAnsi" w:cstheme="minorHAnsi"/>
          <w:color w:val="404040" w:themeColor="text1" w:themeTint="BF"/>
        </w:rPr>
        <w:t>has been developed</w:t>
      </w:r>
      <w:proofErr w:type="gramEnd"/>
      <w:r w:rsidRPr="00D22AE1">
        <w:rPr>
          <w:rFonts w:asciiTheme="minorHAnsi" w:hAnsiTheme="minorHAnsi" w:cstheme="minorHAnsi"/>
          <w:color w:val="404040" w:themeColor="text1" w:themeTint="BF"/>
        </w:rPr>
        <w:t xml:space="preserve"> in consultation with staff, governors and parents. The consultation and policy development process involved the following steps:</w:t>
      </w:r>
    </w:p>
    <w:p w:rsidR="00A12D07" w:rsidRPr="00D22AE1" w:rsidRDefault="00A12D07" w:rsidP="00A12D07">
      <w:pPr>
        <w:pStyle w:val="ListParagraph"/>
        <w:numPr>
          <w:ilvl w:val="0"/>
          <w:numId w:val="1"/>
        </w:numPr>
        <w:rPr>
          <w:rFonts w:asciiTheme="minorHAnsi" w:hAnsiTheme="minorHAnsi" w:cstheme="minorHAnsi"/>
          <w:color w:val="404040" w:themeColor="text1" w:themeTint="BF"/>
        </w:rPr>
      </w:pPr>
      <w:r w:rsidRPr="00D22AE1">
        <w:rPr>
          <w:rFonts w:asciiTheme="minorHAnsi" w:hAnsiTheme="minorHAnsi" w:cstheme="minorHAnsi"/>
          <w:color w:val="404040" w:themeColor="text1" w:themeTint="BF"/>
        </w:rPr>
        <w:t xml:space="preserve">Review – a member of staff pulled together all relevant information including relevant national and local guidance </w:t>
      </w:r>
    </w:p>
    <w:p w:rsidR="00A12D07" w:rsidRPr="00D22AE1" w:rsidRDefault="00A12D07" w:rsidP="00A12D07">
      <w:pPr>
        <w:pStyle w:val="ListParagraph"/>
        <w:ind w:left="1440"/>
        <w:rPr>
          <w:rFonts w:asciiTheme="minorHAnsi" w:hAnsiTheme="minorHAnsi" w:cstheme="minorHAnsi"/>
          <w:color w:val="404040" w:themeColor="text1" w:themeTint="BF"/>
        </w:rPr>
      </w:pPr>
    </w:p>
    <w:p w:rsidR="00A12D07" w:rsidRPr="00D22AE1" w:rsidRDefault="00A12D07" w:rsidP="00A12D07">
      <w:pPr>
        <w:pStyle w:val="ListParagraph"/>
        <w:numPr>
          <w:ilvl w:val="0"/>
          <w:numId w:val="1"/>
        </w:numPr>
        <w:rPr>
          <w:rFonts w:asciiTheme="minorHAnsi" w:hAnsiTheme="minorHAnsi" w:cstheme="minorHAnsi"/>
          <w:color w:val="404040" w:themeColor="text1" w:themeTint="BF"/>
        </w:rPr>
      </w:pPr>
      <w:r w:rsidRPr="00D22AE1">
        <w:rPr>
          <w:rFonts w:asciiTheme="minorHAnsi" w:hAnsiTheme="minorHAnsi" w:cstheme="minorHAnsi"/>
          <w:color w:val="404040" w:themeColor="text1" w:themeTint="BF"/>
        </w:rPr>
        <w:t>Staff consultation – all school staff were given the opportunity to look at the policy and make recommendations</w:t>
      </w:r>
    </w:p>
    <w:p w:rsidR="00A12D07" w:rsidRPr="00D22AE1" w:rsidRDefault="00A12D07" w:rsidP="00A12D07">
      <w:pPr>
        <w:pStyle w:val="ListParagraph"/>
        <w:ind w:left="1440"/>
        <w:rPr>
          <w:rFonts w:asciiTheme="minorHAnsi" w:hAnsiTheme="minorHAnsi" w:cstheme="minorHAnsi"/>
          <w:color w:val="404040" w:themeColor="text1" w:themeTint="BF"/>
        </w:rPr>
      </w:pPr>
    </w:p>
    <w:p w:rsidR="00A12D07" w:rsidRPr="00D22AE1" w:rsidRDefault="00A12D07" w:rsidP="00A12D07">
      <w:pPr>
        <w:pStyle w:val="ListParagraph"/>
        <w:numPr>
          <w:ilvl w:val="0"/>
          <w:numId w:val="1"/>
        </w:numPr>
        <w:rPr>
          <w:rFonts w:asciiTheme="minorHAnsi" w:hAnsiTheme="minorHAnsi" w:cstheme="minorHAnsi"/>
          <w:color w:val="404040" w:themeColor="text1" w:themeTint="BF"/>
        </w:rPr>
      </w:pPr>
      <w:r w:rsidRPr="00D22AE1">
        <w:rPr>
          <w:rFonts w:asciiTheme="minorHAnsi" w:hAnsiTheme="minorHAnsi" w:cstheme="minorHAnsi"/>
          <w:color w:val="404040" w:themeColor="text1" w:themeTint="BF"/>
        </w:rPr>
        <w:t xml:space="preserve">Parent/stakeholder consultation – </w:t>
      </w:r>
      <w:r w:rsidRPr="008D5775">
        <w:rPr>
          <w:rFonts w:asciiTheme="minorHAnsi" w:hAnsiTheme="minorHAnsi" w:cstheme="minorHAnsi"/>
          <w:color w:val="404040" w:themeColor="text1" w:themeTint="BF"/>
        </w:rPr>
        <w:t xml:space="preserve">parents and any interested parties </w:t>
      </w:r>
      <w:proofErr w:type="gramStart"/>
      <w:r w:rsidRPr="008D5775">
        <w:rPr>
          <w:rFonts w:asciiTheme="minorHAnsi" w:hAnsiTheme="minorHAnsi" w:cstheme="minorHAnsi"/>
          <w:color w:val="404040" w:themeColor="text1" w:themeTint="BF"/>
        </w:rPr>
        <w:t>were invited</w:t>
      </w:r>
      <w:proofErr w:type="gramEnd"/>
      <w:r w:rsidRPr="008D5775">
        <w:rPr>
          <w:rFonts w:asciiTheme="minorHAnsi" w:hAnsiTheme="minorHAnsi" w:cstheme="minorHAnsi"/>
          <w:color w:val="404040" w:themeColor="text1" w:themeTint="BF"/>
        </w:rPr>
        <w:t xml:space="preserve"> to </w:t>
      </w:r>
      <w:r w:rsidR="008D5775">
        <w:rPr>
          <w:rFonts w:asciiTheme="minorHAnsi" w:hAnsiTheme="minorHAnsi" w:cstheme="minorHAnsi"/>
          <w:color w:val="404040" w:themeColor="text1" w:themeTint="BF"/>
        </w:rPr>
        <w:t>read the changes to the curriculum and the new policy</w:t>
      </w:r>
      <w:bookmarkStart w:id="3" w:name="_GoBack"/>
      <w:bookmarkEnd w:id="3"/>
      <w:r w:rsidR="008D5775">
        <w:rPr>
          <w:rFonts w:asciiTheme="minorHAnsi" w:hAnsiTheme="minorHAnsi" w:cstheme="minorHAnsi"/>
          <w:color w:val="404040" w:themeColor="text1" w:themeTint="BF"/>
        </w:rPr>
        <w:t xml:space="preserve"> via the school website.</w:t>
      </w:r>
    </w:p>
    <w:p w:rsidR="00A12D07" w:rsidRPr="00D22AE1" w:rsidRDefault="00A12D07" w:rsidP="00A12D07">
      <w:pPr>
        <w:pStyle w:val="ListParagraph"/>
        <w:ind w:left="1440"/>
        <w:rPr>
          <w:rFonts w:asciiTheme="minorHAnsi" w:hAnsiTheme="minorHAnsi" w:cstheme="minorHAnsi"/>
          <w:color w:val="404040" w:themeColor="text1" w:themeTint="BF"/>
        </w:rPr>
      </w:pPr>
    </w:p>
    <w:p w:rsidR="00A12D07" w:rsidRPr="00D22AE1" w:rsidRDefault="00A12D07" w:rsidP="00A12D07">
      <w:pPr>
        <w:pStyle w:val="ListParagraph"/>
        <w:numPr>
          <w:ilvl w:val="0"/>
          <w:numId w:val="1"/>
        </w:numPr>
        <w:rPr>
          <w:rFonts w:asciiTheme="minorHAnsi" w:hAnsiTheme="minorHAnsi" w:cstheme="minorHAnsi"/>
          <w:color w:val="404040" w:themeColor="text1" w:themeTint="BF"/>
        </w:rPr>
      </w:pPr>
      <w:r w:rsidRPr="00D22AE1">
        <w:rPr>
          <w:rFonts w:asciiTheme="minorHAnsi" w:hAnsiTheme="minorHAnsi" w:cstheme="minorHAnsi"/>
          <w:color w:val="404040" w:themeColor="text1" w:themeTint="BF"/>
        </w:rPr>
        <w:t>Pupil consultation – we investigated what exactly pupils want from their RSE</w:t>
      </w:r>
    </w:p>
    <w:p w:rsidR="00A12D07" w:rsidRPr="00D22AE1" w:rsidRDefault="00A12D07" w:rsidP="00A12D07">
      <w:pPr>
        <w:pStyle w:val="ListParagraph"/>
        <w:ind w:left="1440"/>
        <w:rPr>
          <w:rFonts w:asciiTheme="minorHAnsi" w:hAnsiTheme="minorHAnsi" w:cstheme="minorHAnsi"/>
          <w:color w:val="404040" w:themeColor="text1" w:themeTint="BF"/>
        </w:rPr>
      </w:pPr>
    </w:p>
    <w:p w:rsidR="00A12D07" w:rsidRPr="00D22AE1" w:rsidRDefault="00A12D07" w:rsidP="00A12D07">
      <w:pPr>
        <w:pStyle w:val="ListParagraph"/>
        <w:numPr>
          <w:ilvl w:val="0"/>
          <w:numId w:val="1"/>
        </w:numPr>
        <w:rPr>
          <w:rFonts w:asciiTheme="minorHAnsi" w:hAnsiTheme="minorHAnsi" w:cstheme="minorHAnsi"/>
          <w:color w:val="404040" w:themeColor="text1" w:themeTint="BF"/>
        </w:rPr>
      </w:pPr>
      <w:r w:rsidRPr="00D22AE1">
        <w:rPr>
          <w:rFonts w:asciiTheme="minorHAnsi" w:hAnsiTheme="minorHAnsi" w:cstheme="minorHAnsi"/>
          <w:color w:val="404040" w:themeColor="text1" w:themeTint="BF"/>
        </w:rPr>
        <w:t>Ratification – once amendments were made, the policy was shared with governors and ratified</w:t>
      </w:r>
    </w:p>
    <w:p w:rsidR="00A12D07" w:rsidRPr="00D22AE1" w:rsidRDefault="00A12D07" w:rsidP="00A12D07">
      <w:pPr>
        <w:rPr>
          <w:rFonts w:asciiTheme="minorHAnsi" w:hAnsiTheme="minorHAnsi" w:cstheme="minorHAnsi"/>
          <w:color w:val="404040" w:themeColor="text1" w:themeTint="BF"/>
        </w:rPr>
      </w:pPr>
    </w:p>
    <w:p w:rsidR="00A12D07" w:rsidRPr="00D22AE1" w:rsidRDefault="00A12D07" w:rsidP="00A12D07">
      <w:pPr>
        <w:pStyle w:val="Heading1"/>
        <w:rPr>
          <w:rFonts w:asciiTheme="minorHAnsi" w:hAnsiTheme="minorHAnsi" w:cstheme="minorHAnsi"/>
          <w:color w:val="404040" w:themeColor="text1" w:themeTint="BF"/>
        </w:rPr>
      </w:pPr>
      <w:bookmarkStart w:id="4" w:name="_Toc531168964"/>
      <w:bookmarkStart w:id="5" w:name="_Toc11230570"/>
      <w:r w:rsidRPr="00D22AE1">
        <w:rPr>
          <w:rFonts w:asciiTheme="minorHAnsi" w:hAnsiTheme="minorHAnsi" w:cstheme="minorHAnsi"/>
          <w:color w:val="404040" w:themeColor="text1" w:themeTint="BF"/>
        </w:rPr>
        <w:t>4. Definition</w:t>
      </w:r>
      <w:bookmarkEnd w:id="4"/>
      <w:bookmarkEnd w:id="5"/>
    </w:p>
    <w:p w:rsidR="00A12D07" w:rsidRPr="00D22AE1" w:rsidRDefault="00A12D07" w:rsidP="00A12D07">
      <w:pPr>
        <w:pStyle w:val="1bodycopy10pt"/>
        <w:rPr>
          <w:rFonts w:asciiTheme="minorHAnsi" w:hAnsiTheme="minorHAnsi" w:cstheme="minorHAnsi"/>
          <w:color w:val="404040" w:themeColor="text1" w:themeTint="BF"/>
          <w:lang w:val="en-GB"/>
        </w:rPr>
      </w:pPr>
      <w:r w:rsidRPr="00D22AE1">
        <w:rPr>
          <w:rFonts w:asciiTheme="minorHAnsi" w:hAnsiTheme="minorHAnsi" w:cstheme="minorHAnsi"/>
          <w:color w:val="404040" w:themeColor="text1" w:themeTint="BF"/>
          <w:lang w:val="en-GB"/>
        </w:rPr>
        <w:t>RSE at Elmridge Primary School is about the emotional, social and cultural development of pupils, and involves learning about relationships, healthy lifestyles and diversity.</w:t>
      </w:r>
    </w:p>
    <w:p w:rsidR="00A12D07" w:rsidRPr="00D22AE1" w:rsidRDefault="00A12D07" w:rsidP="00A12D07">
      <w:pPr>
        <w:pStyle w:val="1bodycopy10pt"/>
        <w:rPr>
          <w:rFonts w:asciiTheme="minorHAnsi" w:hAnsiTheme="minorHAnsi" w:cstheme="minorHAnsi"/>
          <w:color w:val="404040" w:themeColor="text1" w:themeTint="BF"/>
          <w:lang w:val="en-GB"/>
        </w:rPr>
      </w:pPr>
      <w:r w:rsidRPr="00D22AE1">
        <w:rPr>
          <w:rFonts w:asciiTheme="minorHAnsi" w:hAnsiTheme="minorHAnsi" w:cstheme="minorHAnsi"/>
          <w:color w:val="404040" w:themeColor="text1" w:themeTint="BF"/>
          <w:lang w:val="en-GB"/>
        </w:rPr>
        <w:t xml:space="preserve">RSE involves a combination of sharing information, and exploring issues and values. </w:t>
      </w:r>
    </w:p>
    <w:p w:rsidR="00A12D07" w:rsidRPr="00D22AE1" w:rsidRDefault="00A12D07" w:rsidP="00A12D07">
      <w:pPr>
        <w:pStyle w:val="1bodycopy10pt"/>
        <w:rPr>
          <w:rFonts w:asciiTheme="minorHAnsi" w:hAnsiTheme="minorHAnsi" w:cstheme="minorHAnsi"/>
          <w:color w:val="404040" w:themeColor="text1" w:themeTint="BF"/>
          <w:lang w:val="en-GB"/>
        </w:rPr>
      </w:pPr>
    </w:p>
    <w:p w:rsidR="00A12D07" w:rsidRPr="00D22AE1" w:rsidRDefault="00A12D07" w:rsidP="00A12D07">
      <w:pPr>
        <w:pStyle w:val="Heading1"/>
        <w:rPr>
          <w:rFonts w:asciiTheme="minorHAnsi" w:hAnsiTheme="minorHAnsi" w:cstheme="minorHAnsi"/>
          <w:color w:val="404040" w:themeColor="text1" w:themeTint="BF"/>
        </w:rPr>
      </w:pPr>
      <w:bookmarkStart w:id="6" w:name="_Toc11230571"/>
      <w:r w:rsidRPr="00D22AE1">
        <w:rPr>
          <w:rFonts w:asciiTheme="minorHAnsi" w:hAnsiTheme="minorHAnsi" w:cstheme="minorHAnsi"/>
          <w:color w:val="404040" w:themeColor="text1" w:themeTint="BF"/>
        </w:rPr>
        <w:t>5. Curriculum</w:t>
      </w:r>
      <w:bookmarkEnd w:id="6"/>
    </w:p>
    <w:p w:rsidR="00A12D07" w:rsidRPr="00D22AE1" w:rsidRDefault="00A12D07" w:rsidP="00A12D07">
      <w:pPr>
        <w:pStyle w:val="1bodycopy10pt"/>
        <w:rPr>
          <w:rFonts w:asciiTheme="minorHAnsi" w:hAnsiTheme="minorHAnsi" w:cstheme="minorHAnsi"/>
          <w:color w:val="404040" w:themeColor="text1" w:themeTint="BF"/>
          <w:lang w:val="en-GB"/>
        </w:rPr>
      </w:pPr>
      <w:r w:rsidRPr="00D22AE1">
        <w:rPr>
          <w:rFonts w:asciiTheme="minorHAnsi" w:hAnsiTheme="minorHAnsi" w:cstheme="minorHAnsi"/>
          <w:color w:val="404040" w:themeColor="text1" w:themeTint="BF"/>
          <w:lang w:val="en-GB"/>
        </w:rPr>
        <w:t>Our curriculum is set out as per Appendix 1 but we may need to adapt it as and when necessary.</w:t>
      </w:r>
    </w:p>
    <w:p w:rsidR="00A12D07" w:rsidRPr="00D22AE1" w:rsidRDefault="00A12D07" w:rsidP="00A12D07">
      <w:pPr>
        <w:pStyle w:val="1bodycopy10pt"/>
        <w:rPr>
          <w:rFonts w:asciiTheme="minorHAnsi" w:hAnsiTheme="minorHAnsi" w:cstheme="minorHAnsi"/>
          <w:color w:val="404040" w:themeColor="text1" w:themeTint="BF"/>
          <w:lang w:val="en-GB"/>
        </w:rPr>
      </w:pPr>
      <w:r w:rsidRPr="00D22AE1">
        <w:rPr>
          <w:rFonts w:asciiTheme="minorHAnsi" w:hAnsiTheme="minorHAnsi" w:cstheme="minorHAnsi"/>
          <w:color w:val="404040" w:themeColor="text1" w:themeTint="BF"/>
          <w:lang w:val="en-GB"/>
        </w:rPr>
        <w:t xml:space="preserve">We have developed the curriculum in consultation with parents, pupils and staff, taking into account the age, needs and feelings of pupils. If pupils ask questions outside the scope of this policy, teachers will respond in an appropriate manner so they are fully informed and </w:t>
      </w:r>
      <w:proofErr w:type="gramStart"/>
      <w:r w:rsidRPr="00D22AE1">
        <w:rPr>
          <w:rFonts w:asciiTheme="minorHAnsi" w:hAnsiTheme="minorHAnsi" w:cstheme="minorHAnsi"/>
          <w:color w:val="404040" w:themeColor="text1" w:themeTint="BF"/>
          <w:lang w:val="en-GB"/>
        </w:rPr>
        <w:t>don’t</w:t>
      </w:r>
      <w:proofErr w:type="gramEnd"/>
      <w:r w:rsidRPr="00D22AE1">
        <w:rPr>
          <w:rFonts w:asciiTheme="minorHAnsi" w:hAnsiTheme="minorHAnsi" w:cstheme="minorHAnsi"/>
          <w:color w:val="404040" w:themeColor="text1" w:themeTint="BF"/>
          <w:lang w:val="en-GB"/>
        </w:rPr>
        <w:t xml:space="preserve"> seek answers online.</w:t>
      </w:r>
    </w:p>
    <w:p w:rsidR="00A12D07" w:rsidRPr="00D22AE1" w:rsidRDefault="00A12D07" w:rsidP="00A12D07">
      <w:pPr>
        <w:pStyle w:val="1bodycopy10pt"/>
        <w:rPr>
          <w:rFonts w:asciiTheme="minorHAnsi" w:hAnsiTheme="minorHAnsi" w:cstheme="minorHAnsi"/>
          <w:color w:val="404040" w:themeColor="text1" w:themeTint="BF"/>
          <w:lang w:val="en-GB"/>
        </w:rPr>
      </w:pPr>
      <w:r w:rsidRPr="00D22AE1">
        <w:rPr>
          <w:rFonts w:asciiTheme="minorHAnsi" w:hAnsiTheme="minorHAnsi" w:cstheme="minorHAnsi"/>
          <w:color w:val="404040" w:themeColor="text1" w:themeTint="BF"/>
          <w:lang w:val="en-GB"/>
        </w:rPr>
        <w:t>Primary sex education will focus on:</w:t>
      </w:r>
    </w:p>
    <w:p w:rsidR="00A12D07" w:rsidRPr="00D22AE1" w:rsidRDefault="00A12D07" w:rsidP="00A12D07">
      <w:pPr>
        <w:pStyle w:val="3Bulletedcopyblue"/>
        <w:rPr>
          <w:rFonts w:asciiTheme="minorHAnsi" w:hAnsiTheme="minorHAnsi" w:cstheme="minorHAnsi"/>
          <w:color w:val="404040" w:themeColor="text1" w:themeTint="BF"/>
          <w:lang w:val="en-GB"/>
        </w:rPr>
      </w:pPr>
      <w:r w:rsidRPr="00D22AE1">
        <w:rPr>
          <w:rFonts w:asciiTheme="minorHAnsi" w:hAnsiTheme="minorHAnsi" w:cstheme="minorHAnsi"/>
          <w:color w:val="404040" w:themeColor="text1" w:themeTint="BF"/>
          <w:lang w:val="en-GB"/>
        </w:rPr>
        <w:t>Preparing boys and girls for the changes that adolescence brings</w:t>
      </w:r>
    </w:p>
    <w:p w:rsidR="00A12D07" w:rsidRPr="00D22AE1" w:rsidRDefault="00A12D07" w:rsidP="00A12D07">
      <w:pPr>
        <w:pStyle w:val="1bodycopy10pt"/>
        <w:rPr>
          <w:rFonts w:asciiTheme="minorHAnsi" w:hAnsiTheme="minorHAnsi" w:cstheme="minorHAnsi"/>
          <w:color w:val="404040" w:themeColor="text1" w:themeTint="BF"/>
          <w:lang w:val="en-GB"/>
        </w:rPr>
      </w:pPr>
      <w:r w:rsidRPr="00D22AE1">
        <w:rPr>
          <w:rFonts w:asciiTheme="minorHAnsi" w:hAnsiTheme="minorHAnsi" w:cstheme="minorHAnsi"/>
          <w:color w:val="404040" w:themeColor="text1" w:themeTint="BF"/>
          <w:lang w:val="en-GB"/>
        </w:rPr>
        <w:t>For more information about our curriculum, see our curriculum map in Appendix 1.</w:t>
      </w:r>
    </w:p>
    <w:p w:rsidR="00A12D07" w:rsidRPr="00D22AE1" w:rsidRDefault="00A12D07" w:rsidP="00A12D07">
      <w:pPr>
        <w:pStyle w:val="1bodycopy10pt"/>
        <w:rPr>
          <w:rFonts w:asciiTheme="minorHAnsi" w:hAnsiTheme="minorHAnsi" w:cstheme="minorHAnsi"/>
          <w:color w:val="404040" w:themeColor="text1" w:themeTint="BF"/>
          <w:lang w:val="en-GB"/>
        </w:rPr>
      </w:pPr>
    </w:p>
    <w:p w:rsidR="003A59F8" w:rsidRPr="00D22AE1" w:rsidRDefault="003A59F8" w:rsidP="003A59F8">
      <w:pPr>
        <w:pStyle w:val="1bodycopy10pt"/>
        <w:jc w:val="center"/>
        <w:rPr>
          <w:rFonts w:asciiTheme="minorHAnsi" w:hAnsiTheme="minorHAnsi" w:cstheme="minorHAnsi"/>
          <w:b/>
          <w:color w:val="404040" w:themeColor="text1" w:themeTint="BF"/>
          <w:sz w:val="36"/>
          <w:szCs w:val="36"/>
          <w:lang w:val="en-GB"/>
        </w:rPr>
      </w:pPr>
      <w:r w:rsidRPr="00D22AE1">
        <w:rPr>
          <w:rFonts w:asciiTheme="minorHAnsi" w:hAnsiTheme="minorHAnsi" w:cstheme="minorHAnsi"/>
          <w:b/>
          <w:color w:val="404040" w:themeColor="text1" w:themeTint="BF"/>
          <w:sz w:val="36"/>
          <w:szCs w:val="36"/>
          <w:lang w:val="en-GB"/>
        </w:rPr>
        <w:t>Curriculum implementation</w:t>
      </w:r>
    </w:p>
    <w:p w:rsidR="003A59F8" w:rsidRPr="00D22AE1" w:rsidRDefault="003A59F8" w:rsidP="00A12D07">
      <w:pPr>
        <w:pStyle w:val="1bodycopy10pt"/>
        <w:rPr>
          <w:rFonts w:asciiTheme="minorHAnsi" w:hAnsiTheme="minorHAnsi" w:cstheme="minorHAnsi"/>
          <w:color w:val="404040" w:themeColor="text1" w:themeTint="BF"/>
          <w:lang w:val="en-GB"/>
        </w:rPr>
      </w:pPr>
    </w:p>
    <w:p w:rsidR="00A12D07" w:rsidRPr="00D22AE1" w:rsidRDefault="00A12D07" w:rsidP="00A12D07">
      <w:pPr>
        <w:pStyle w:val="Heading1"/>
        <w:rPr>
          <w:rFonts w:asciiTheme="minorHAnsi" w:hAnsiTheme="minorHAnsi" w:cstheme="minorHAnsi"/>
          <w:color w:val="404040" w:themeColor="text1" w:themeTint="BF"/>
        </w:rPr>
      </w:pPr>
      <w:bookmarkStart w:id="7" w:name="_Toc11230572"/>
      <w:r w:rsidRPr="00D22AE1">
        <w:rPr>
          <w:rFonts w:asciiTheme="minorHAnsi" w:hAnsiTheme="minorHAnsi" w:cstheme="minorHAnsi"/>
          <w:color w:val="404040" w:themeColor="text1" w:themeTint="BF"/>
        </w:rPr>
        <w:t>6. Delivery of RSE</w:t>
      </w:r>
      <w:bookmarkEnd w:id="7"/>
      <w:r w:rsidRPr="00D22AE1">
        <w:rPr>
          <w:rFonts w:asciiTheme="minorHAnsi" w:hAnsiTheme="minorHAnsi" w:cstheme="minorHAnsi"/>
          <w:color w:val="404040" w:themeColor="text1" w:themeTint="BF"/>
        </w:rPr>
        <w:t xml:space="preserve"> </w:t>
      </w:r>
    </w:p>
    <w:p w:rsidR="00A12D07" w:rsidRPr="00D22AE1" w:rsidRDefault="00A12D07" w:rsidP="00A12D07">
      <w:pPr>
        <w:pStyle w:val="1bodycopy10pt"/>
        <w:rPr>
          <w:rFonts w:asciiTheme="minorHAnsi" w:hAnsiTheme="minorHAnsi" w:cstheme="minorHAnsi"/>
          <w:color w:val="404040" w:themeColor="text1" w:themeTint="BF"/>
          <w:lang w:val="en-GB"/>
        </w:rPr>
      </w:pPr>
      <w:r w:rsidRPr="00D22AE1">
        <w:rPr>
          <w:rFonts w:asciiTheme="minorHAnsi" w:hAnsiTheme="minorHAnsi" w:cstheme="minorHAnsi"/>
          <w:color w:val="404040" w:themeColor="text1" w:themeTint="BF"/>
          <w:lang w:val="en-GB"/>
        </w:rPr>
        <w:t xml:space="preserve">RSE </w:t>
      </w:r>
      <w:proofErr w:type="gramStart"/>
      <w:r w:rsidRPr="00D22AE1">
        <w:rPr>
          <w:rFonts w:asciiTheme="minorHAnsi" w:hAnsiTheme="minorHAnsi" w:cstheme="minorHAnsi"/>
          <w:color w:val="404040" w:themeColor="text1" w:themeTint="BF"/>
          <w:lang w:val="en-GB"/>
        </w:rPr>
        <w:t>is taught</w:t>
      </w:r>
      <w:proofErr w:type="gramEnd"/>
      <w:r w:rsidRPr="00D22AE1">
        <w:rPr>
          <w:rFonts w:asciiTheme="minorHAnsi" w:hAnsiTheme="minorHAnsi" w:cstheme="minorHAnsi"/>
          <w:color w:val="404040" w:themeColor="text1" w:themeTint="BF"/>
          <w:lang w:val="en-GB"/>
        </w:rPr>
        <w:t xml:space="preserve"> within the personal, social, health and economic (PSHE) education curriculum. Biological aspects of RSE </w:t>
      </w:r>
      <w:proofErr w:type="gramStart"/>
      <w:r w:rsidRPr="00D22AE1">
        <w:rPr>
          <w:rFonts w:asciiTheme="minorHAnsi" w:hAnsiTheme="minorHAnsi" w:cstheme="minorHAnsi"/>
          <w:color w:val="404040" w:themeColor="text1" w:themeTint="BF"/>
          <w:lang w:val="en-GB"/>
        </w:rPr>
        <w:t>are taught</w:t>
      </w:r>
      <w:proofErr w:type="gramEnd"/>
      <w:r w:rsidRPr="00D22AE1">
        <w:rPr>
          <w:rFonts w:asciiTheme="minorHAnsi" w:hAnsiTheme="minorHAnsi" w:cstheme="minorHAnsi"/>
          <w:color w:val="404040" w:themeColor="text1" w:themeTint="BF"/>
          <w:lang w:val="en-GB"/>
        </w:rPr>
        <w:t xml:space="preserve"> within the science curriculum, and other aspects are included in religious education (RE). </w:t>
      </w:r>
    </w:p>
    <w:p w:rsidR="00A12D07" w:rsidRPr="00D22AE1" w:rsidRDefault="00A12D07" w:rsidP="00A12D07">
      <w:pPr>
        <w:pStyle w:val="1bodycopy10pt"/>
        <w:rPr>
          <w:rFonts w:asciiTheme="minorHAnsi" w:hAnsiTheme="minorHAnsi" w:cstheme="minorHAnsi"/>
          <w:color w:val="404040" w:themeColor="text1" w:themeTint="BF"/>
          <w:lang w:val="en-GB"/>
        </w:rPr>
      </w:pPr>
    </w:p>
    <w:p w:rsidR="00A12D07" w:rsidRPr="00D22AE1" w:rsidRDefault="00A12D07" w:rsidP="00A12D07">
      <w:pPr>
        <w:pStyle w:val="1bodycopy10pt"/>
        <w:rPr>
          <w:rFonts w:asciiTheme="minorHAnsi" w:hAnsiTheme="minorHAnsi" w:cstheme="minorHAnsi"/>
          <w:color w:val="404040" w:themeColor="text1" w:themeTint="BF"/>
          <w:lang w:val="en-GB"/>
        </w:rPr>
      </w:pPr>
      <w:r w:rsidRPr="00D22AE1">
        <w:rPr>
          <w:rFonts w:asciiTheme="minorHAnsi" w:hAnsiTheme="minorHAnsi" w:cstheme="minorHAnsi"/>
          <w:color w:val="404040" w:themeColor="text1" w:themeTint="BF"/>
          <w:lang w:val="en-GB"/>
        </w:rPr>
        <w:t>Relationships education focuses on teaching the fundamental building blocks and characteristics of positive relationships including:</w:t>
      </w:r>
    </w:p>
    <w:p w:rsidR="00A12D07" w:rsidRPr="00D22AE1" w:rsidRDefault="00A12D07" w:rsidP="00A12D07">
      <w:pPr>
        <w:pStyle w:val="3Bulletedcopyblue"/>
        <w:rPr>
          <w:rFonts w:asciiTheme="minorHAnsi" w:hAnsiTheme="minorHAnsi" w:cstheme="minorHAnsi"/>
          <w:color w:val="404040" w:themeColor="text1" w:themeTint="BF"/>
          <w:lang w:val="en-GB"/>
        </w:rPr>
      </w:pPr>
      <w:r w:rsidRPr="00D22AE1">
        <w:rPr>
          <w:rFonts w:asciiTheme="minorHAnsi" w:hAnsiTheme="minorHAnsi" w:cstheme="minorHAnsi"/>
          <w:color w:val="404040" w:themeColor="text1" w:themeTint="BF"/>
          <w:lang w:val="en-GB"/>
        </w:rPr>
        <w:t>Families and people who care for me</w:t>
      </w:r>
    </w:p>
    <w:p w:rsidR="00A12D07" w:rsidRPr="00D22AE1" w:rsidRDefault="00A12D07" w:rsidP="00A12D07">
      <w:pPr>
        <w:pStyle w:val="3Bulletedcopyblue"/>
        <w:rPr>
          <w:rFonts w:asciiTheme="minorHAnsi" w:hAnsiTheme="minorHAnsi" w:cstheme="minorHAnsi"/>
          <w:color w:val="404040" w:themeColor="text1" w:themeTint="BF"/>
          <w:lang w:val="en-GB"/>
        </w:rPr>
      </w:pPr>
      <w:r w:rsidRPr="00D22AE1">
        <w:rPr>
          <w:rFonts w:asciiTheme="minorHAnsi" w:hAnsiTheme="minorHAnsi" w:cstheme="minorHAnsi"/>
          <w:color w:val="404040" w:themeColor="text1" w:themeTint="BF"/>
          <w:lang w:val="en-GB"/>
        </w:rPr>
        <w:t>Caring friendships</w:t>
      </w:r>
    </w:p>
    <w:p w:rsidR="00A12D07" w:rsidRPr="00D22AE1" w:rsidRDefault="00A12D07" w:rsidP="00A12D07">
      <w:pPr>
        <w:pStyle w:val="3Bulletedcopyblue"/>
        <w:rPr>
          <w:rFonts w:asciiTheme="minorHAnsi" w:hAnsiTheme="minorHAnsi" w:cstheme="minorHAnsi"/>
          <w:color w:val="404040" w:themeColor="text1" w:themeTint="BF"/>
          <w:lang w:val="en-GB"/>
        </w:rPr>
      </w:pPr>
      <w:r w:rsidRPr="00D22AE1">
        <w:rPr>
          <w:rFonts w:asciiTheme="minorHAnsi" w:hAnsiTheme="minorHAnsi" w:cstheme="minorHAnsi"/>
          <w:color w:val="404040" w:themeColor="text1" w:themeTint="BF"/>
          <w:lang w:val="en-GB"/>
        </w:rPr>
        <w:t>Respectful relationships</w:t>
      </w:r>
    </w:p>
    <w:p w:rsidR="00A12D07" w:rsidRPr="00D22AE1" w:rsidRDefault="00A12D07" w:rsidP="00A12D07">
      <w:pPr>
        <w:pStyle w:val="3Bulletedcopyblue"/>
        <w:rPr>
          <w:rFonts w:asciiTheme="minorHAnsi" w:hAnsiTheme="minorHAnsi" w:cstheme="minorHAnsi"/>
          <w:color w:val="404040" w:themeColor="text1" w:themeTint="BF"/>
          <w:lang w:val="en-GB"/>
        </w:rPr>
      </w:pPr>
      <w:r w:rsidRPr="00D22AE1">
        <w:rPr>
          <w:rFonts w:asciiTheme="minorHAnsi" w:hAnsiTheme="minorHAnsi" w:cstheme="minorHAnsi"/>
          <w:color w:val="404040" w:themeColor="text1" w:themeTint="BF"/>
          <w:lang w:val="en-GB"/>
        </w:rPr>
        <w:t>Online relationships</w:t>
      </w:r>
    </w:p>
    <w:p w:rsidR="00A12D07" w:rsidRPr="00D22AE1" w:rsidRDefault="00A12D07" w:rsidP="00A12D07">
      <w:pPr>
        <w:pStyle w:val="3Bulletedcopyblue"/>
        <w:rPr>
          <w:rFonts w:asciiTheme="minorHAnsi" w:hAnsiTheme="minorHAnsi" w:cstheme="minorHAnsi"/>
          <w:color w:val="404040" w:themeColor="text1" w:themeTint="BF"/>
          <w:lang w:val="en-GB"/>
        </w:rPr>
      </w:pPr>
      <w:r w:rsidRPr="00D22AE1">
        <w:rPr>
          <w:rFonts w:asciiTheme="minorHAnsi" w:hAnsiTheme="minorHAnsi" w:cstheme="minorHAnsi"/>
          <w:color w:val="404040" w:themeColor="text1" w:themeTint="BF"/>
          <w:lang w:val="en-GB"/>
        </w:rPr>
        <w:t>Being safe</w:t>
      </w:r>
    </w:p>
    <w:p w:rsidR="00A12D07" w:rsidRPr="00D22AE1" w:rsidRDefault="00A12D07" w:rsidP="00A12D07">
      <w:pPr>
        <w:pStyle w:val="1bodycopy10pt"/>
        <w:rPr>
          <w:rFonts w:asciiTheme="minorHAnsi" w:hAnsiTheme="minorHAnsi" w:cstheme="minorHAnsi"/>
          <w:color w:val="404040" w:themeColor="text1" w:themeTint="BF"/>
          <w:lang w:val="en-GB"/>
        </w:rPr>
      </w:pPr>
      <w:r w:rsidRPr="00D22AE1">
        <w:rPr>
          <w:rFonts w:asciiTheme="minorHAnsi" w:hAnsiTheme="minorHAnsi" w:cstheme="minorHAnsi"/>
          <w:color w:val="404040" w:themeColor="text1" w:themeTint="BF"/>
          <w:lang w:val="en-GB"/>
        </w:rPr>
        <w:t>For more information about our RSE curriculum, see Appendices 1 and 2.</w:t>
      </w:r>
    </w:p>
    <w:p w:rsidR="00A12D07" w:rsidRPr="00D22AE1" w:rsidRDefault="00A12D07" w:rsidP="00A12D07">
      <w:pPr>
        <w:pStyle w:val="1bodycopy10pt"/>
        <w:rPr>
          <w:rFonts w:asciiTheme="minorHAnsi" w:hAnsiTheme="minorHAnsi" w:cstheme="minorHAnsi"/>
          <w:color w:val="404040" w:themeColor="text1" w:themeTint="BF"/>
          <w:lang w:val="en-GB"/>
        </w:rPr>
      </w:pPr>
      <w:proofErr w:type="gramStart"/>
      <w:r w:rsidRPr="00D22AE1">
        <w:rPr>
          <w:rFonts w:asciiTheme="minorHAnsi" w:hAnsiTheme="minorHAnsi" w:cstheme="minorHAnsi"/>
          <w:color w:val="404040" w:themeColor="text1" w:themeTint="BF"/>
          <w:lang w:val="en-GB"/>
        </w:rPr>
        <w:t>These areas of learning are taught within the context of family life taking care to ensure that there is no stigmatisation of children based on their home circumstances (families can include single parent families, LGBT parents, families headed by grandparents, adoptive parents, foster parents/carers amongst other structures) along with reflecting sensitively that some children may have a different structure of support around them (for example: looked after children or young carers).</w:t>
      </w:r>
      <w:proofErr w:type="gramEnd"/>
    </w:p>
    <w:p w:rsidR="00A12D07" w:rsidRPr="00D22AE1" w:rsidRDefault="00A12D07" w:rsidP="00A12D07">
      <w:pPr>
        <w:pStyle w:val="1bodycopy10pt"/>
        <w:rPr>
          <w:rFonts w:asciiTheme="minorHAnsi" w:hAnsiTheme="minorHAnsi" w:cstheme="minorHAnsi"/>
          <w:color w:val="404040" w:themeColor="text1" w:themeTint="BF"/>
          <w:lang w:val="en-GB"/>
        </w:rPr>
      </w:pPr>
      <w:r w:rsidRPr="00D22AE1">
        <w:rPr>
          <w:rFonts w:asciiTheme="minorHAnsi" w:hAnsiTheme="minorHAnsi" w:cstheme="minorHAnsi"/>
          <w:color w:val="404040" w:themeColor="text1" w:themeTint="BF"/>
          <w:lang w:val="en-GB"/>
        </w:rPr>
        <w:t xml:space="preserve">Teaching and resources </w:t>
      </w:r>
      <w:proofErr w:type="gramStart"/>
      <w:r w:rsidRPr="00D22AE1">
        <w:rPr>
          <w:rFonts w:asciiTheme="minorHAnsi" w:hAnsiTheme="minorHAnsi" w:cstheme="minorHAnsi"/>
          <w:color w:val="404040" w:themeColor="text1" w:themeTint="BF"/>
          <w:lang w:val="en-GB"/>
        </w:rPr>
        <w:t>will be differentiated</w:t>
      </w:r>
      <w:proofErr w:type="gramEnd"/>
      <w:r w:rsidRPr="00D22AE1">
        <w:rPr>
          <w:rFonts w:asciiTheme="minorHAnsi" w:hAnsiTheme="minorHAnsi" w:cstheme="minorHAnsi"/>
          <w:color w:val="404040" w:themeColor="text1" w:themeTint="BF"/>
          <w:lang w:val="en-GB"/>
        </w:rPr>
        <w:t xml:space="preserve"> as appropriate to address the needs of these children in order for them to have full access to the content of Relationship and Health Education.</w:t>
      </w:r>
    </w:p>
    <w:p w:rsidR="00A12D07" w:rsidRPr="00D22AE1" w:rsidRDefault="00A12D07" w:rsidP="00A12D07">
      <w:pPr>
        <w:pStyle w:val="1bodycopy10pt"/>
        <w:rPr>
          <w:rFonts w:asciiTheme="minorHAnsi" w:hAnsiTheme="minorHAnsi" w:cstheme="minorHAnsi"/>
          <w:color w:val="404040" w:themeColor="text1" w:themeTint="BF"/>
          <w:lang w:val="en-GB"/>
        </w:rPr>
      </w:pPr>
      <w:r w:rsidRPr="00D22AE1">
        <w:rPr>
          <w:rFonts w:asciiTheme="minorHAnsi" w:hAnsiTheme="minorHAnsi" w:cstheme="minorHAnsi"/>
          <w:color w:val="404040" w:themeColor="text1" w:themeTint="BF"/>
          <w:lang w:val="en-GB"/>
        </w:rPr>
        <w:t xml:space="preserve">While our teachers will teach the majority of our RSE programme, the school will seek to make use of </w:t>
      </w:r>
      <w:proofErr w:type="gramStart"/>
      <w:r w:rsidRPr="00D22AE1">
        <w:rPr>
          <w:rFonts w:asciiTheme="minorHAnsi" w:hAnsiTheme="minorHAnsi" w:cstheme="minorHAnsi"/>
          <w:color w:val="404040" w:themeColor="text1" w:themeTint="BF"/>
          <w:lang w:val="en-GB"/>
        </w:rPr>
        <w:t>suitably-qualified</w:t>
      </w:r>
      <w:proofErr w:type="gramEnd"/>
      <w:r w:rsidRPr="00D22AE1">
        <w:rPr>
          <w:rFonts w:asciiTheme="minorHAnsi" w:hAnsiTheme="minorHAnsi" w:cstheme="minorHAnsi"/>
          <w:color w:val="404040" w:themeColor="text1" w:themeTint="BF"/>
          <w:lang w:val="en-GB"/>
        </w:rPr>
        <w:t xml:space="preserve"> visitors, such as School Nurses where they complement our provision and extend our children’s knowledge.</w:t>
      </w:r>
    </w:p>
    <w:p w:rsidR="00A12D07" w:rsidRPr="00D22AE1" w:rsidRDefault="00A12D07" w:rsidP="00A12D07">
      <w:pPr>
        <w:pStyle w:val="1bodycopy10pt"/>
        <w:rPr>
          <w:rFonts w:asciiTheme="minorHAnsi" w:hAnsiTheme="minorHAnsi" w:cstheme="minorHAnsi"/>
          <w:color w:val="404040" w:themeColor="text1" w:themeTint="BF"/>
          <w:lang w:val="en-GB"/>
        </w:rPr>
      </w:pPr>
      <w:proofErr w:type="gramStart"/>
      <w:r w:rsidRPr="00D22AE1">
        <w:rPr>
          <w:rFonts w:asciiTheme="minorHAnsi" w:hAnsiTheme="minorHAnsi" w:cstheme="minorHAnsi"/>
          <w:color w:val="404040" w:themeColor="text1" w:themeTint="BF"/>
          <w:lang w:val="en-GB"/>
        </w:rPr>
        <w:t>A range</w:t>
      </w:r>
      <w:proofErr w:type="gramEnd"/>
      <w:r w:rsidRPr="00D22AE1">
        <w:rPr>
          <w:rFonts w:asciiTheme="minorHAnsi" w:hAnsiTheme="minorHAnsi" w:cstheme="minorHAnsi"/>
          <w:color w:val="404040" w:themeColor="text1" w:themeTint="BF"/>
          <w:lang w:val="en-GB"/>
        </w:rPr>
        <w:t xml:space="preserve"> of teaching methods which involve children’s full participation are used to teach Relationship and Health Education.  These include use of video, discussion, looking at case studies, drama and role-play.</w:t>
      </w:r>
    </w:p>
    <w:p w:rsidR="00A12D07" w:rsidRPr="00D22AE1" w:rsidRDefault="00A12D07" w:rsidP="00A12D07">
      <w:pPr>
        <w:pStyle w:val="1bodycopy10pt"/>
        <w:rPr>
          <w:rFonts w:asciiTheme="minorHAnsi" w:hAnsiTheme="minorHAnsi" w:cstheme="minorHAnsi"/>
          <w:color w:val="404040" w:themeColor="text1" w:themeTint="BF"/>
          <w:lang w:val="en-GB"/>
        </w:rPr>
      </w:pPr>
      <w:r w:rsidRPr="00D22AE1">
        <w:rPr>
          <w:rFonts w:asciiTheme="minorHAnsi" w:hAnsiTheme="minorHAnsi" w:cstheme="minorHAnsi"/>
          <w:color w:val="404040" w:themeColor="text1" w:themeTint="BF"/>
          <w:lang w:val="en-GB"/>
        </w:rPr>
        <w:t xml:space="preserve">Relationship and Health Education </w:t>
      </w:r>
      <w:proofErr w:type="gramStart"/>
      <w:r w:rsidRPr="00D22AE1">
        <w:rPr>
          <w:rFonts w:asciiTheme="minorHAnsi" w:hAnsiTheme="minorHAnsi" w:cstheme="minorHAnsi"/>
          <w:color w:val="404040" w:themeColor="text1" w:themeTint="BF"/>
          <w:lang w:val="en-GB"/>
        </w:rPr>
        <w:t>is usually delivered</w:t>
      </w:r>
      <w:proofErr w:type="gramEnd"/>
      <w:r w:rsidRPr="00D22AE1">
        <w:rPr>
          <w:rFonts w:asciiTheme="minorHAnsi" w:hAnsiTheme="minorHAnsi" w:cstheme="minorHAnsi"/>
          <w:color w:val="404040" w:themeColor="text1" w:themeTint="BF"/>
          <w:lang w:val="en-GB"/>
        </w:rPr>
        <w:t xml:space="preserve"> in mixed gender groups however, there may be occasions where single-gender groups are more appropriate and relevant.</w:t>
      </w:r>
    </w:p>
    <w:p w:rsidR="00A12D07" w:rsidRPr="00D22AE1" w:rsidRDefault="00A12D07" w:rsidP="00A12D07">
      <w:pPr>
        <w:pStyle w:val="1bodycopy10pt"/>
        <w:rPr>
          <w:rFonts w:asciiTheme="minorHAnsi" w:hAnsiTheme="minorHAnsi" w:cstheme="minorHAnsi"/>
          <w:color w:val="404040" w:themeColor="text1" w:themeTint="BF"/>
          <w:lang w:val="en-GB"/>
        </w:rPr>
      </w:pPr>
      <w:r w:rsidRPr="00D22AE1">
        <w:rPr>
          <w:rFonts w:asciiTheme="minorHAnsi" w:hAnsiTheme="minorHAnsi" w:cstheme="minorHAnsi"/>
          <w:color w:val="404040" w:themeColor="text1" w:themeTint="BF"/>
          <w:lang w:val="en-GB"/>
        </w:rPr>
        <w:t xml:space="preserve">Child Protection / Confidentiality </w:t>
      </w:r>
    </w:p>
    <w:p w:rsidR="00A12D07" w:rsidRPr="00D22AE1" w:rsidRDefault="00A12D07" w:rsidP="00A12D07">
      <w:pPr>
        <w:pStyle w:val="1bodycopy10pt"/>
        <w:rPr>
          <w:rFonts w:asciiTheme="minorHAnsi" w:hAnsiTheme="minorHAnsi" w:cstheme="minorHAnsi"/>
          <w:color w:val="404040" w:themeColor="text1" w:themeTint="BF"/>
          <w:lang w:val="en-GB"/>
        </w:rPr>
      </w:pPr>
      <w:r w:rsidRPr="00D22AE1">
        <w:rPr>
          <w:rFonts w:asciiTheme="minorHAnsi" w:hAnsiTheme="minorHAnsi" w:cstheme="minorHAnsi"/>
          <w:color w:val="404040" w:themeColor="text1" w:themeTint="BF"/>
          <w:lang w:val="en-GB"/>
        </w:rPr>
        <w:t>All teachers will participate in professional development and continuing training in this important area of the school’s curriculum. Teachers will be aware that effective Relationship and Health Education, which brings an understanding of what is and is not acceptable in a relationship, may lead to disclosure of a Child Protection issue.</w:t>
      </w:r>
    </w:p>
    <w:p w:rsidR="00A12D07" w:rsidRPr="00D22AE1" w:rsidRDefault="00A12D07" w:rsidP="00A12D07">
      <w:pPr>
        <w:pStyle w:val="1bodycopy10pt"/>
        <w:rPr>
          <w:rFonts w:asciiTheme="minorHAnsi" w:hAnsiTheme="minorHAnsi" w:cstheme="minorHAnsi"/>
          <w:color w:val="404040" w:themeColor="text1" w:themeTint="BF"/>
          <w:lang w:val="en-GB"/>
        </w:rPr>
      </w:pPr>
      <w:r w:rsidRPr="00D22AE1">
        <w:rPr>
          <w:rFonts w:asciiTheme="minorHAnsi" w:hAnsiTheme="minorHAnsi" w:cstheme="minorHAnsi"/>
          <w:color w:val="404040" w:themeColor="text1" w:themeTint="BF"/>
          <w:lang w:val="en-GB"/>
        </w:rPr>
        <w:t>In such a rare event, the teacher will inform the Designated Safe Guarding Officer, in line with Trafford Council’s procedures for child protection.</w:t>
      </w:r>
    </w:p>
    <w:p w:rsidR="00A12D07" w:rsidRPr="00D22AE1" w:rsidRDefault="00A12D07" w:rsidP="00A12D07">
      <w:pPr>
        <w:pStyle w:val="1bodycopy10pt"/>
        <w:rPr>
          <w:rFonts w:asciiTheme="minorHAnsi" w:hAnsiTheme="minorHAnsi" w:cstheme="minorHAnsi"/>
          <w:color w:val="404040" w:themeColor="text1" w:themeTint="BF"/>
          <w:lang w:val="en-GB"/>
        </w:rPr>
      </w:pPr>
      <w:r w:rsidRPr="00D22AE1">
        <w:rPr>
          <w:rFonts w:asciiTheme="minorHAnsi" w:hAnsiTheme="minorHAnsi" w:cstheme="minorHAnsi"/>
          <w:color w:val="404040" w:themeColor="text1" w:themeTint="BF"/>
          <w:lang w:val="en-GB"/>
        </w:rPr>
        <w:t>School staff cannot promise confidentiality if concerns exist.</w:t>
      </w:r>
    </w:p>
    <w:p w:rsidR="00A12D07" w:rsidRPr="00D22AE1" w:rsidRDefault="00A12D07" w:rsidP="00A12D07">
      <w:pPr>
        <w:pStyle w:val="1bodycopy10pt"/>
        <w:rPr>
          <w:rFonts w:asciiTheme="minorHAnsi" w:hAnsiTheme="minorHAnsi" w:cstheme="minorHAnsi"/>
          <w:color w:val="404040" w:themeColor="text1" w:themeTint="BF"/>
          <w:lang w:val="en-GB"/>
        </w:rPr>
      </w:pPr>
      <w:r w:rsidRPr="00D22AE1">
        <w:rPr>
          <w:rFonts w:asciiTheme="minorHAnsi" w:hAnsiTheme="minorHAnsi" w:cstheme="minorHAnsi"/>
          <w:color w:val="404040" w:themeColor="text1" w:themeTint="BF"/>
          <w:lang w:val="en-GB"/>
        </w:rPr>
        <w:t xml:space="preserve">Dealing with difficult questions </w:t>
      </w:r>
    </w:p>
    <w:p w:rsidR="00A12D07" w:rsidRPr="00D22AE1" w:rsidRDefault="00A12D07" w:rsidP="00A12D07">
      <w:pPr>
        <w:pStyle w:val="1bodycopy10pt"/>
        <w:rPr>
          <w:rFonts w:asciiTheme="minorHAnsi" w:hAnsiTheme="minorHAnsi" w:cstheme="minorHAnsi"/>
          <w:color w:val="404040" w:themeColor="text1" w:themeTint="BF"/>
          <w:lang w:val="en-GB"/>
        </w:rPr>
      </w:pPr>
      <w:r w:rsidRPr="00D22AE1">
        <w:rPr>
          <w:rFonts w:asciiTheme="minorHAnsi" w:hAnsiTheme="minorHAnsi" w:cstheme="minorHAnsi"/>
          <w:color w:val="404040" w:themeColor="text1" w:themeTint="BF"/>
          <w:lang w:val="en-GB"/>
        </w:rPr>
        <w:t>Teachers will set out clear ‘ground rules’ to provide an agreed structure to answering sensitive or difficult questions.  This framework will make use of an anonymous question box as a distancing technique for children to ask difficult questions.</w:t>
      </w:r>
    </w:p>
    <w:p w:rsidR="00A12D07" w:rsidRPr="00D22AE1" w:rsidRDefault="00A12D07" w:rsidP="00A12D07">
      <w:pPr>
        <w:pStyle w:val="1bodycopy10pt"/>
        <w:rPr>
          <w:rFonts w:asciiTheme="minorHAnsi" w:hAnsiTheme="minorHAnsi" w:cstheme="minorHAnsi"/>
          <w:color w:val="404040" w:themeColor="text1" w:themeTint="BF"/>
          <w:lang w:val="en-GB"/>
        </w:rPr>
      </w:pPr>
      <w:r w:rsidRPr="00D22AE1">
        <w:rPr>
          <w:rFonts w:asciiTheme="minorHAnsi" w:hAnsiTheme="minorHAnsi" w:cstheme="minorHAnsi"/>
          <w:color w:val="404040" w:themeColor="text1" w:themeTint="BF"/>
          <w:lang w:val="en-GB"/>
        </w:rPr>
        <w:t>Teachers will endeavour to answer questions as honestly as possible but if faced with a question they do not feel comfortable answering within the classroom, provision will be made to meet the individual child’s needs.</w:t>
      </w:r>
    </w:p>
    <w:p w:rsidR="00A12D07" w:rsidRPr="00D22AE1" w:rsidRDefault="00A12D07" w:rsidP="00A12D07">
      <w:pPr>
        <w:pStyle w:val="1bodycopy10pt"/>
        <w:rPr>
          <w:rFonts w:asciiTheme="minorHAnsi" w:hAnsiTheme="minorHAnsi" w:cstheme="minorHAnsi"/>
          <w:color w:val="404040" w:themeColor="text1" w:themeTint="BF"/>
          <w:lang w:val="en-GB"/>
        </w:rPr>
      </w:pPr>
    </w:p>
    <w:p w:rsidR="003A59F8" w:rsidRPr="00D22AE1" w:rsidRDefault="003A59F8" w:rsidP="003A59F8">
      <w:pPr>
        <w:shd w:val="clear" w:color="auto" w:fill="FFFFFF"/>
        <w:spacing w:before="240" w:after="240" w:line="288" w:lineRule="atLeast"/>
        <w:jc w:val="center"/>
        <w:textAlignment w:val="baseline"/>
        <w:outlineLvl w:val="2"/>
        <w:rPr>
          <w:rFonts w:asciiTheme="minorHAnsi" w:hAnsiTheme="minorHAnsi" w:cstheme="minorHAnsi"/>
          <w:b/>
          <w:bCs/>
          <w:color w:val="000000"/>
          <w:sz w:val="38"/>
          <w:szCs w:val="38"/>
          <w:lang w:val="en-GB" w:eastAsia="en-GB"/>
        </w:rPr>
      </w:pPr>
      <w:r w:rsidRPr="00D22AE1">
        <w:rPr>
          <w:rFonts w:asciiTheme="minorHAnsi" w:hAnsiTheme="minorHAnsi" w:cstheme="minorHAnsi"/>
          <w:b/>
          <w:bCs/>
          <w:color w:val="000000"/>
          <w:sz w:val="38"/>
          <w:szCs w:val="38"/>
          <w:lang w:val="en-GB" w:eastAsia="en-GB"/>
        </w:rPr>
        <w:t>Curriculum Impact</w:t>
      </w:r>
    </w:p>
    <w:p w:rsidR="003A59F8" w:rsidRPr="00D22AE1" w:rsidRDefault="003A59F8" w:rsidP="003A59F8">
      <w:pPr>
        <w:pStyle w:val="NoSpacing"/>
        <w:rPr>
          <w:rFonts w:asciiTheme="minorHAnsi" w:hAnsiTheme="minorHAnsi" w:cstheme="minorHAnsi"/>
          <w:b/>
          <w:sz w:val="28"/>
          <w:szCs w:val="24"/>
        </w:rPr>
      </w:pPr>
      <w:r w:rsidRPr="00D22AE1">
        <w:rPr>
          <w:rFonts w:asciiTheme="minorHAnsi" w:hAnsiTheme="minorHAnsi" w:cstheme="minorHAnsi"/>
          <w:b/>
          <w:sz w:val="28"/>
          <w:szCs w:val="24"/>
        </w:rPr>
        <w:t xml:space="preserve">Monitoring </w:t>
      </w:r>
    </w:p>
    <w:p w:rsidR="003A59F8" w:rsidRPr="00D22AE1" w:rsidRDefault="003A59F8" w:rsidP="003A59F8">
      <w:pPr>
        <w:pStyle w:val="NoSpacing"/>
        <w:rPr>
          <w:rFonts w:asciiTheme="minorHAnsi" w:hAnsiTheme="minorHAnsi" w:cstheme="minorHAnsi"/>
          <w:w w:val="105"/>
          <w:sz w:val="24"/>
          <w:szCs w:val="24"/>
        </w:rPr>
      </w:pPr>
    </w:p>
    <w:p w:rsidR="003A59F8" w:rsidRPr="00D22AE1" w:rsidRDefault="003A59F8" w:rsidP="003A59F8">
      <w:pPr>
        <w:rPr>
          <w:rFonts w:asciiTheme="minorHAnsi" w:hAnsiTheme="minorHAnsi" w:cstheme="minorHAnsi"/>
          <w:u w:val="single"/>
        </w:rPr>
      </w:pPr>
      <w:r w:rsidRPr="00D22AE1">
        <w:rPr>
          <w:rFonts w:asciiTheme="minorHAnsi" w:hAnsiTheme="minorHAnsi" w:cstheme="minorHAnsi"/>
        </w:rPr>
        <w:t xml:space="preserve">Discussions with Foundation, Key Stage 1 and 2 teachers and PSHE </w:t>
      </w:r>
      <w:proofErr w:type="spellStart"/>
      <w:r w:rsidRPr="00D22AE1">
        <w:rPr>
          <w:rFonts w:asciiTheme="minorHAnsi" w:hAnsiTheme="minorHAnsi" w:cstheme="minorHAnsi"/>
        </w:rPr>
        <w:t>co-ordinator</w:t>
      </w:r>
      <w:proofErr w:type="spellEnd"/>
      <w:r w:rsidRPr="00D22AE1">
        <w:rPr>
          <w:rFonts w:asciiTheme="minorHAnsi" w:hAnsiTheme="minorHAnsi" w:cstheme="minorHAnsi"/>
        </w:rPr>
        <w:t xml:space="preserve"> - </w:t>
      </w:r>
      <w:proofErr w:type="gramStart"/>
      <w:r w:rsidRPr="00D22AE1">
        <w:rPr>
          <w:rFonts w:asciiTheme="minorHAnsi" w:hAnsiTheme="minorHAnsi" w:cstheme="minorHAnsi"/>
        </w:rPr>
        <w:t>which</w:t>
      </w:r>
      <w:proofErr w:type="gramEnd"/>
      <w:r w:rsidRPr="00D22AE1">
        <w:rPr>
          <w:rFonts w:asciiTheme="minorHAnsi" w:hAnsiTheme="minorHAnsi" w:cstheme="minorHAnsi"/>
        </w:rPr>
        <w:t xml:space="preserve"> will include a review of their assessment.</w:t>
      </w:r>
    </w:p>
    <w:p w:rsidR="003A59F8" w:rsidRPr="00D22AE1" w:rsidRDefault="003A59F8" w:rsidP="003A59F8">
      <w:pPr>
        <w:pStyle w:val="NoSpacing"/>
        <w:rPr>
          <w:rFonts w:asciiTheme="minorHAnsi" w:hAnsiTheme="minorHAnsi" w:cstheme="minorHAnsi"/>
          <w:w w:val="105"/>
          <w:sz w:val="24"/>
          <w:szCs w:val="24"/>
        </w:rPr>
      </w:pPr>
    </w:p>
    <w:p w:rsidR="003A59F8" w:rsidRPr="00D22AE1" w:rsidRDefault="003A59F8" w:rsidP="003A59F8">
      <w:pPr>
        <w:pStyle w:val="NoSpacing"/>
        <w:rPr>
          <w:rFonts w:asciiTheme="minorHAnsi" w:hAnsiTheme="minorHAnsi" w:cstheme="minorHAnsi"/>
          <w:w w:val="105"/>
          <w:sz w:val="24"/>
          <w:szCs w:val="24"/>
        </w:rPr>
      </w:pPr>
      <w:r w:rsidRPr="00D22AE1">
        <w:rPr>
          <w:rFonts w:asciiTheme="minorHAnsi" w:hAnsiTheme="minorHAnsi" w:cstheme="minorHAnsi"/>
          <w:w w:val="105"/>
          <w:sz w:val="24"/>
          <w:szCs w:val="24"/>
        </w:rPr>
        <w:lastRenderedPageBreak/>
        <w:t>Monitoring of standards of children's achievements and the quality of teaching is the responsibility of the subject coordinator supported by the Head of School and the Senior Leadership Team.</w:t>
      </w:r>
    </w:p>
    <w:p w:rsidR="003A59F8" w:rsidRPr="00D22AE1" w:rsidRDefault="003A59F8" w:rsidP="003A59F8">
      <w:pPr>
        <w:pStyle w:val="NoSpacing"/>
        <w:rPr>
          <w:rFonts w:asciiTheme="minorHAnsi" w:hAnsiTheme="minorHAnsi" w:cstheme="minorHAnsi"/>
          <w:w w:val="105"/>
          <w:sz w:val="24"/>
          <w:szCs w:val="24"/>
        </w:rPr>
      </w:pPr>
    </w:p>
    <w:p w:rsidR="003A59F8" w:rsidRPr="00D22AE1" w:rsidRDefault="003A59F8" w:rsidP="003A59F8">
      <w:pPr>
        <w:pStyle w:val="NoSpacing"/>
        <w:rPr>
          <w:rFonts w:asciiTheme="minorHAnsi" w:hAnsiTheme="minorHAnsi" w:cstheme="minorHAnsi"/>
          <w:w w:val="105"/>
          <w:sz w:val="24"/>
          <w:szCs w:val="24"/>
        </w:rPr>
      </w:pPr>
      <w:r w:rsidRPr="00D22AE1">
        <w:rPr>
          <w:rFonts w:asciiTheme="minorHAnsi" w:hAnsiTheme="minorHAnsi" w:cstheme="minorHAnsi"/>
          <w:w w:val="105"/>
          <w:sz w:val="24"/>
          <w:szCs w:val="24"/>
        </w:rPr>
        <w:t xml:space="preserve">Standards </w:t>
      </w:r>
      <w:proofErr w:type="gramStart"/>
      <w:r w:rsidRPr="00D22AE1">
        <w:rPr>
          <w:rFonts w:asciiTheme="minorHAnsi" w:hAnsiTheme="minorHAnsi" w:cstheme="minorHAnsi"/>
          <w:w w:val="105"/>
          <w:sz w:val="24"/>
          <w:szCs w:val="24"/>
        </w:rPr>
        <w:t>will be monitored</w:t>
      </w:r>
      <w:proofErr w:type="gramEnd"/>
      <w:r w:rsidRPr="00D22AE1">
        <w:rPr>
          <w:rFonts w:asciiTheme="minorHAnsi" w:hAnsiTheme="minorHAnsi" w:cstheme="minorHAnsi"/>
          <w:w w:val="105"/>
          <w:sz w:val="24"/>
          <w:szCs w:val="24"/>
        </w:rPr>
        <w:t xml:space="preserve"> by:</w:t>
      </w:r>
    </w:p>
    <w:p w:rsidR="003A59F8" w:rsidRPr="00D22AE1" w:rsidRDefault="003A59F8" w:rsidP="003A59F8">
      <w:pPr>
        <w:pStyle w:val="NoSpacing"/>
        <w:numPr>
          <w:ilvl w:val="0"/>
          <w:numId w:val="4"/>
        </w:numPr>
        <w:rPr>
          <w:rFonts w:asciiTheme="minorHAnsi" w:hAnsiTheme="minorHAnsi" w:cstheme="minorHAnsi"/>
          <w:w w:val="105"/>
          <w:sz w:val="24"/>
          <w:szCs w:val="24"/>
        </w:rPr>
      </w:pPr>
      <w:r w:rsidRPr="00D22AE1">
        <w:rPr>
          <w:rFonts w:asciiTheme="minorHAnsi" w:hAnsiTheme="minorHAnsi" w:cstheme="minorHAnsi"/>
          <w:w w:val="105"/>
          <w:sz w:val="24"/>
          <w:szCs w:val="24"/>
        </w:rPr>
        <w:t>looking at pupils work</w:t>
      </w:r>
    </w:p>
    <w:p w:rsidR="003A59F8" w:rsidRPr="00D22AE1" w:rsidRDefault="003A59F8" w:rsidP="003A59F8">
      <w:pPr>
        <w:pStyle w:val="NoSpacing"/>
        <w:numPr>
          <w:ilvl w:val="0"/>
          <w:numId w:val="4"/>
        </w:numPr>
        <w:rPr>
          <w:rFonts w:asciiTheme="minorHAnsi" w:hAnsiTheme="minorHAnsi" w:cstheme="minorHAnsi"/>
          <w:w w:val="105"/>
          <w:sz w:val="24"/>
          <w:szCs w:val="24"/>
        </w:rPr>
      </w:pPr>
      <w:r w:rsidRPr="00D22AE1">
        <w:rPr>
          <w:rFonts w:asciiTheme="minorHAnsi" w:hAnsiTheme="minorHAnsi" w:cstheme="minorHAnsi"/>
          <w:w w:val="105"/>
          <w:sz w:val="24"/>
          <w:szCs w:val="24"/>
        </w:rPr>
        <w:t>subject lesson observations</w:t>
      </w:r>
    </w:p>
    <w:p w:rsidR="003A59F8" w:rsidRPr="00D22AE1" w:rsidRDefault="003A59F8" w:rsidP="003A59F8">
      <w:pPr>
        <w:pStyle w:val="NoSpacing"/>
        <w:numPr>
          <w:ilvl w:val="0"/>
          <w:numId w:val="4"/>
        </w:numPr>
        <w:rPr>
          <w:rFonts w:asciiTheme="minorHAnsi" w:hAnsiTheme="minorHAnsi" w:cstheme="minorHAnsi"/>
          <w:w w:val="105"/>
          <w:sz w:val="24"/>
          <w:szCs w:val="24"/>
        </w:rPr>
      </w:pPr>
      <w:r w:rsidRPr="00D22AE1">
        <w:rPr>
          <w:rFonts w:asciiTheme="minorHAnsi" w:hAnsiTheme="minorHAnsi" w:cstheme="minorHAnsi"/>
          <w:w w:val="105"/>
          <w:sz w:val="24"/>
          <w:szCs w:val="24"/>
        </w:rPr>
        <w:t>pupil discussions and questionnaires</w:t>
      </w:r>
    </w:p>
    <w:p w:rsidR="003A59F8" w:rsidRPr="00D22AE1" w:rsidRDefault="003A59F8" w:rsidP="003A59F8">
      <w:pPr>
        <w:pStyle w:val="NoSpacing"/>
        <w:numPr>
          <w:ilvl w:val="0"/>
          <w:numId w:val="4"/>
        </w:numPr>
        <w:rPr>
          <w:rFonts w:asciiTheme="minorHAnsi" w:hAnsiTheme="minorHAnsi" w:cstheme="minorHAnsi"/>
          <w:w w:val="105"/>
          <w:sz w:val="24"/>
          <w:szCs w:val="24"/>
        </w:rPr>
      </w:pPr>
      <w:r w:rsidRPr="00D22AE1">
        <w:rPr>
          <w:rFonts w:asciiTheme="minorHAnsi" w:hAnsiTheme="minorHAnsi" w:cstheme="minorHAnsi"/>
          <w:w w:val="105"/>
          <w:sz w:val="24"/>
          <w:szCs w:val="24"/>
        </w:rPr>
        <w:t>audit of subjects</w:t>
      </w:r>
    </w:p>
    <w:p w:rsidR="003A59F8" w:rsidRPr="00D22AE1" w:rsidRDefault="003A59F8" w:rsidP="003A59F8">
      <w:pPr>
        <w:pStyle w:val="NoSpacing"/>
        <w:numPr>
          <w:ilvl w:val="0"/>
          <w:numId w:val="4"/>
        </w:numPr>
        <w:rPr>
          <w:rFonts w:asciiTheme="minorHAnsi" w:hAnsiTheme="minorHAnsi" w:cstheme="minorHAnsi"/>
          <w:w w:val="105"/>
          <w:sz w:val="24"/>
          <w:szCs w:val="24"/>
        </w:rPr>
      </w:pPr>
      <w:r w:rsidRPr="00D22AE1">
        <w:rPr>
          <w:rFonts w:asciiTheme="minorHAnsi" w:hAnsiTheme="minorHAnsi" w:cstheme="minorHAnsi"/>
          <w:w w:val="105"/>
          <w:sz w:val="24"/>
          <w:szCs w:val="24"/>
        </w:rPr>
        <w:t>scrutiny of planning</w:t>
      </w:r>
    </w:p>
    <w:p w:rsidR="003A59F8" w:rsidRPr="00D22AE1" w:rsidRDefault="003A59F8" w:rsidP="003A59F8">
      <w:pPr>
        <w:pStyle w:val="NoSpacing"/>
        <w:numPr>
          <w:ilvl w:val="0"/>
          <w:numId w:val="4"/>
        </w:numPr>
        <w:rPr>
          <w:rFonts w:asciiTheme="minorHAnsi" w:hAnsiTheme="minorHAnsi" w:cstheme="minorHAnsi"/>
          <w:w w:val="105"/>
          <w:sz w:val="24"/>
          <w:szCs w:val="24"/>
        </w:rPr>
      </w:pPr>
      <w:r w:rsidRPr="00D22AE1">
        <w:rPr>
          <w:rFonts w:asciiTheme="minorHAnsi" w:hAnsiTheme="minorHAnsi" w:cstheme="minorHAnsi"/>
          <w:w w:val="105"/>
          <w:sz w:val="24"/>
          <w:szCs w:val="24"/>
        </w:rPr>
        <w:t>general curriculum discussions through staff meetings</w:t>
      </w:r>
    </w:p>
    <w:p w:rsidR="00D22AE1" w:rsidRPr="00D22AE1" w:rsidRDefault="00D22AE1" w:rsidP="00D22AE1">
      <w:pPr>
        <w:pStyle w:val="NoSpacing"/>
        <w:rPr>
          <w:rFonts w:asciiTheme="minorHAnsi" w:hAnsiTheme="minorHAnsi" w:cstheme="minorHAnsi"/>
          <w:w w:val="105"/>
          <w:sz w:val="24"/>
          <w:szCs w:val="24"/>
        </w:rPr>
      </w:pPr>
    </w:p>
    <w:p w:rsidR="00D22AE1" w:rsidRPr="00D22AE1" w:rsidRDefault="00D22AE1" w:rsidP="00D22AE1">
      <w:pPr>
        <w:pStyle w:val="1bodycopy10pt"/>
        <w:rPr>
          <w:rFonts w:asciiTheme="minorHAnsi" w:hAnsiTheme="minorHAnsi" w:cstheme="minorHAnsi"/>
          <w:color w:val="404040" w:themeColor="text1" w:themeTint="BF"/>
          <w:lang w:val="en-GB"/>
        </w:rPr>
      </w:pPr>
      <w:proofErr w:type="gramStart"/>
      <w:r w:rsidRPr="00D22AE1">
        <w:rPr>
          <w:rFonts w:asciiTheme="minorHAnsi" w:hAnsiTheme="minorHAnsi" w:cstheme="minorHAnsi"/>
          <w:color w:val="404040" w:themeColor="text1" w:themeTint="BF"/>
          <w:lang w:val="en-GB"/>
        </w:rPr>
        <w:t>Pupils’ development in RSE is monitored by class teachers as part of our internal assessment systems</w:t>
      </w:r>
      <w:proofErr w:type="gramEnd"/>
      <w:r w:rsidRPr="00D22AE1">
        <w:rPr>
          <w:rFonts w:asciiTheme="minorHAnsi" w:hAnsiTheme="minorHAnsi" w:cstheme="minorHAnsi"/>
          <w:color w:val="404040" w:themeColor="text1" w:themeTint="BF"/>
          <w:lang w:val="en-GB"/>
        </w:rPr>
        <w:t xml:space="preserve">. </w:t>
      </w:r>
    </w:p>
    <w:p w:rsidR="00D22AE1" w:rsidRPr="00D22AE1" w:rsidRDefault="00D22AE1" w:rsidP="00D22AE1">
      <w:pPr>
        <w:pStyle w:val="1bodycopy10pt"/>
        <w:rPr>
          <w:rFonts w:asciiTheme="minorHAnsi" w:hAnsiTheme="minorHAnsi" w:cstheme="minorHAnsi"/>
          <w:color w:val="404040" w:themeColor="text1" w:themeTint="BF"/>
          <w:lang w:val="en-GB"/>
        </w:rPr>
      </w:pPr>
      <w:proofErr w:type="gramStart"/>
      <w:r w:rsidRPr="00D22AE1">
        <w:rPr>
          <w:rFonts w:asciiTheme="minorHAnsi" w:hAnsiTheme="minorHAnsi" w:cstheme="minorHAnsi"/>
          <w:color w:val="404040" w:themeColor="text1" w:themeTint="BF"/>
          <w:lang w:val="en-GB"/>
        </w:rPr>
        <w:t>This policy will be reviewed by annually by PSHE subject leader</w:t>
      </w:r>
      <w:proofErr w:type="gramEnd"/>
      <w:r w:rsidRPr="00D22AE1">
        <w:rPr>
          <w:rFonts w:asciiTheme="minorHAnsi" w:hAnsiTheme="minorHAnsi" w:cstheme="minorHAnsi"/>
          <w:color w:val="404040" w:themeColor="text1" w:themeTint="BF"/>
          <w:lang w:val="en-GB"/>
        </w:rPr>
        <w:t xml:space="preserve">. At every review, if the policy differs, </w:t>
      </w:r>
      <w:proofErr w:type="gramStart"/>
      <w:r w:rsidRPr="00D22AE1">
        <w:rPr>
          <w:rFonts w:asciiTheme="minorHAnsi" w:hAnsiTheme="minorHAnsi" w:cstheme="minorHAnsi"/>
          <w:color w:val="404040" w:themeColor="text1" w:themeTint="BF"/>
          <w:lang w:val="en-GB"/>
        </w:rPr>
        <w:t xml:space="preserve">it will be approved by the governing board and/or the </w:t>
      </w:r>
      <w:proofErr w:type="spellStart"/>
      <w:r w:rsidRPr="00D22AE1">
        <w:rPr>
          <w:rFonts w:asciiTheme="minorHAnsi" w:hAnsiTheme="minorHAnsi" w:cstheme="minorHAnsi"/>
          <w:color w:val="404040" w:themeColor="text1" w:themeTint="BF"/>
          <w:lang w:val="en-GB"/>
        </w:rPr>
        <w:t>headteacher</w:t>
      </w:r>
      <w:proofErr w:type="spellEnd"/>
      <w:proofErr w:type="gramEnd"/>
      <w:r w:rsidRPr="00D22AE1">
        <w:rPr>
          <w:rFonts w:asciiTheme="minorHAnsi" w:hAnsiTheme="minorHAnsi" w:cstheme="minorHAnsi"/>
          <w:color w:val="404040" w:themeColor="text1" w:themeTint="BF"/>
          <w:lang w:val="en-GB"/>
        </w:rPr>
        <w:t>.</w:t>
      </w:r>
    </w:p>
    <w:p w:rsidR="003A59F8" w:rsidRPr="00D22AE1" w:rsidRDefault="003A59F8" w:rsidP="003A59F8">
      <w:pPr>
        <w:rPr>
          <w:rFonts w:asciiTheme="minorHAnsi" w:hAnsiTheme="minorHAnsi" w:cstheme="minorHAnsi"/>
          <w:b/>
          <w:color w:val="000000"/>
          <w:w w:val="105"/>
          <w:sz w:val="20"/>
          <w:szCs w:val="20"/>
        </w:rPr>
      </w:pPr>
    </w:p>
    <w:p w:rsidR="003A59F8" w:rsidRPr="00D22AE1" w:rsidRDefault="003A59F8" w:rsidP="003A59F8">
      <w:pPr>
        <w:pStyle w:val="NoSpacing"/>
        <w:rPr>
          <w:rFonts w:asciiTheme="minorHAnsi" w:hAnsiTheme="minorHAnsi" w:cstheme="minorHAnsi"/>
          <w:b/>
          <w:w w:val="105"/>
          <w:sz w:val="28"/>
        </w:rPr>
      </w:pPr>
      <w:r w:rsidRPr="00D22AE1">
        <w:rPr>
          <w:rFonts w:asciiTheme="minorHAnsi" w:hAnsiTheme="minorHAnsi" w:cstheme="minorHAnsi"/>
          <w:b/>
          <w:w w:val="105"/>
          <w:sz w:val="28"/>
        </w:rPr>
        <w:t>Resources</w:t>
      </w:r>
    </w:p>
    <w:p w:rsidR="003A59F8" w:rsidRPr="00D22AE1" w:rsidRDefault="003A59F8" w:rsidP="003A59F8">
      <w:pPr>
        <w:pStyle w:val="NoSpacing"/>
        <w:rPr>
          <w:rFonts w:asciiTheme="minorHAnsi" w:hAnsiTheme="minorHAnsi" w:cstheme="minorHAnsi"/>
          <w:sz w:val="24"/>
        </w:rPr>
      </w:pPr>
    </w:p>
    <w:p w:rsidR="003A59F8" w:rsidRPr="00D22AE1" w:rsidRDefault="003A59F8" w:rsidP="003A59F8">
      <w:pPr>
        <w:pStyle w:val="NoSpacing"/>
        <w:rPr>
          <w:rFonts w:asciiTheme="minorHAnsi" w:eastAsia="Times New Roman" w:hAnsiTheme="minorHAnsi" w:cstheme="minorHAnsi"/>
          <w:color w:val="000000"/>
          <w:w w:val="105"/>
          <w:sz w:val="24"/>
          <w:lang w:val="en-US"/>
        </w:rPr>
      </w:pPr>
      <w:r w:rsidRPr="00D22AE1">
        <w:rPr>
          <w:rFonts w:asciiTheme="minorHAnsi" w:eastAsia="Times New Roman" w:hAnsiTheme="minorHAnsi" w:cstheme="minorHAnsi"/>
          <w:color w:val="000000"/>
          <w:w w:val="105"/>
          <w:sz w:val="24"/>
          <w:lang w:val="en-US"/>
        </w:rPr>
        <w:t xml:space="preserve">The school has a full range of resources to support the teaching of this subject throughout all year groups. Resources </w:t>
      </w:r>
      <w:proofErr w:type="gramStart"/>
      <w:r w:rsidRPr="00D22AE1">
        <w:rPr>
          <w:rFonts w:asciiTheme="minorHAnsi" w:eastAsia="Times New Roman" w:hAnsiTheme="minorHAnsi" w:cstheme="minorHAnsi"/>
          <w:color w:val="000000"/>
          <w:w w:val="105"/>
          <w:sz w:val="24"/>
          <w:lang w:val="en-US"/>
        </w:rPr>
        <w:t>are upgraded and replenished when the need arises</w:t>
      </w:r>
      <w:proofErr w:type="gramEnd"/>
      <w:r w:rsidRPr="00D22AE1">
        <w:rPr>
          <w:rFonts w:asciiTheme="minorHAnsi" w:eastAsia="Times New Roman" w:hAnsiTheme="minorHAnsi" w:cstheme="minorHAnsi"/>
          <w:color w:val="000000"/>
          <w:w w:val="105"/>
          <w:sz w:val="24"/>
          <w:lang w:val="en-US"/>
        </w:rPr>
        <w:t xml:space="preserve">. </w:t>
      </w:r>
    </w:p>
    <w:p w:rsidR="003A59F8" w:rsidRPr="00D22AE1" w:rsidRDefault="003A59F8" w:rsidP="003A59F8">
      <w:pPr>
        <w:pStyle w:val="NoSpacing"/>
        <w:rPr>
          <w:rFonts w:asciiTheme="minorHAnsi" w:eastAsia="Times New Roman" w:hAnsiTheme="minorHAnsi" w:cstheme="minorHAnsi"/>
          <w:color w:val="000000"/>
          <w:w w:val="105"/>
          <w:sz w:val="24"/>
          <w:lang w:val="en-US"/>
        </w:rPr>
      </w:pPr>
    </w:p>
    <w:p w:rsidR="003A59F8" w:rsidRPr="00D22AE1" w:rsidRDefault="003A59F8" w:rsidP="00D22AE1">
      <w:pPr>
        <w:pStyle w:val="NoSpacing"/>
        <w:rPr>
          <w:rFonts w:asciiTheme="minorHAnsi" w:eastAsia="Times New Roman" w:hAnsiTheme="minorHAnsi" w:cstheme="minorHAnsi"/>
          <w:sz w:val="24"/>
        </w:rPr>
      </w:pPr>
      <w:r w:rsidRPr="00D22AE1">
        <w:rPr>
          <w:rFonts w:asciiTheme="minorHAnsi" w:eastAsia="Times New Roman" w:hAnsiTheme="minorHAnsi" w:cstheme="minorHAnsi"/>
          <w:sz w:val="24"/>
        </w:rPr>
        <w:t xml:space="preserve">Members of staff have copies of the relevant year group lessons through the </w:t>
      </w:r>
      <w:proofErr w:type="spellStart"/>
      <w:r w:rsidRPr="00D22AE1">
        <w:rPr>
          <w:rFonts w:asciiTheme="minorHAnsi" w:eastAsia="Times New Roman" w:hAnsiTheme="minorHAnsi" w:cstheme="minorHAnsi"/>
          <w:sz w:val="24"/>
        </w:rPr>
        <w:t>GoGiver</w:t>
      </w:r>
      <w:proofErr w:type="spellEnd"/>
      <w:r w:rsidRPr="00D22AE1">
        <w:rPr>
          <w:rFonts w:asciiTheme="minorHAnsi" w:eastAsia="Times New Roman" w:hAnsiTheme="minorHAnsi" w:cstheme="minorHAnsi"/>
          <w:sz w:val="24"/>
        </w:rPr>
        <w:t xml:space="preserve"> subscription and curriculum </w:t>
      </w:r>
      <w:r w:rsidR="00D22AE1" w:rsidRPr="00D22AE1">
        <w:rPr>
          <w:rFonts w:asciiTheme="minorHAnsi" w:eastAsia="Times New Roman" w:hAnsiTheme="minorHAnsi" w:cstheme="minorHAnsi"/>
          <w:sz w:val="24"/>
        </w:rPr>
        <w:t>plan on Common</w:t>
      </w:r>
      <w:r w:rsidRPr="00D22AE1">
        <w:rPr>
          <w:rFonts w:asciiTheme="minorHAnsi" w:eastAsia="Times New Roman" w:hAnsiTheme="minorHAnsi" w:cstheme="minorHAnsi"/>
          <w:sz w:val="24"/>
        </w:rPr>
        <w:t>.</w:t>
      </w:r>
    </w:p>
    <w:p w:rsidR="003A59F8" w:rsidRPr="00D22AE1" w:rsidRDefault="003A59F8" w:rsidP="00A12D07">
      <w:pPr>
        <w:pStyle w:val="1bodycopy10pt"/>
        <w:rPr>
          <w:rFonts w:asciiTheme="minorHAnsi" w:hAnsiTheme="minorHAnsi" w:cstheme="minorHAnsi"/>
          <w:color w:val="404040" w:themeColor="text1" w:themeTint="BF"/>
          <w:lang w:val="en-GB"/>
        </w:rPr>
      </w:pPr>
    </w:p>
    <w:p w:rsidR="00A12D07" w:rsidRPr="00D22AE1" w:rsidRDefault="00A12D07" w:rsidP="00A12D07">
      <w:pPr>
        <w:pStyle w:val="Heading1"/>
        <w:rPr>
          <w:rFonts w:asciiTheme="minorHAnsi" w:hAnsiTheme="minorHAnsi" w:cstheme="minorHAnsi"/>
          <w:color w:val="404040" w:themeColor="text1" w:themeTint="BF"/>
        </w:rPr>
      </w:pPr>
      <w:bookmarkStart w:id="8" w:name="_Toc11230573"/>
      <w:r w:rsidRPr="00D22AE1">
        <w:rPr>
          <w:rFonts w:asciiTheme="minorHAnsi" w:hAnsiTheme="minorHAnsi" w:cstheme="minorHAnsi"/>
          <w:color w:val="404040" w:themeColor="text1" w:themeTint="BF"/>
        </w:rPr>
        <w:t>7. Roles and responsibilities</w:t>
      </w:r>
      <w:bookmarkEnd w:id="8"/>
    </w:p>
    <w:p w:rsidR="00A12D07" w:rsidRPr="00D22AE1" w:rsidRDefault="00A12D07" w:rsidP="00A12D07">
      <w:pPr>
        <w:pStyle w:val="Subhead2"/>
        <w:rPr>
          <w:rFonts w:asciiTheme="minorHAnsi" w:hAnsiTheme="minorHAnsi" w:cstheme="minorHAnsi"/>
          <w:color w:val="404040" w:themeColor="text1" w:themeTint="BF"/>
          <w:lang w:val="en-GB"/>
        </w:rPr>
      </w:pPr>
      <w:r w:rsidRPr="00D22AE1">
        <w:rPr>
          <w:rFonts w:asciiTheme="minorHAnsi" w:hAnsiTheme="minorHAnsi" w:cstheme="minorHAnsi"/>
          <w:color w:val="404040" w:themeColor="text1" w:themeTint="BF"/>
          <w:lang w:val="en-GB"/>
        </w:rPr>
        <w:t>7.1 The governing board</w:t>
      </w:r>
    </w:p>
    <w:p w:rsidR="00A12D07" w:rsidRPr="00D22AE1" w:rsidRDefault="00A12D07" w:rsidP="00A12D07">
      <w:pPr>
        <w:pStyle w:val="1bodycopy10pt"/>
        <w:rPr>
          <w:rFonts w:asciiTheme="minorHAnsi" w:hAnsiTheme="minorHAnsi" w:cstheme="minorHAnsi"/>
          <w:color w:val="404040" w:themeColor="text1" w:themeTint="BF"/>
          <w:lang w:val="en-GB"/>
        </w:rPr>
      </w:pPr>
      <w:r w:rsidRPr="00D22AE1">
        <w:rPr>
          <w:rFonts w:asciiTheme="minorHAnsi" w:hAnsiTheme="minorHAnsi" w:cstheme="minorHAnsi"/>
          <w:color w:val="404040" w:themeColor="text1" w:themeTint="BF"/>
          <w:lang w:val="en-GB"/>
        </w:rPr>
        <w:t xml:space="preserve">The governing board will approve the RSE policy, and hold the </w:t>
      </w:r>
      <w:proofErr w:type="spellStart"/>
      <w:r w:rsidRPr="00D22AE1">
        <w:rPr>
          <w:rFonts w:asciiTheme="minorHAnsi" w:hAnsiTheme="minorHAnsi" w:cstheme="minorHAnsi"/>
          <w:color w:val="404040" w:themeColor="text1" w:themeTint="BF"/>
          <w:lang w:val="en-GB"/>
        </w:rPr>
        <w:t>headteacher</w:t>
      </w:r>
      <w:proofErr w:type="spellEnd"/>
      <w:r w:rsidRPr="00D22AE1">
        <w:rPr>
          <w:rFonts w:asciiTheme="minorHAnsi" w:hAnsiTheme="minorHAnsi" w:cstheme="minorHAnsi"/>
          <w:color w:val="404040" w:themeColor="text1" w:themeTint="BF"/>
          <w:lang w:val="en-GB"/>
        </w:rPr>
        <w:t xml:space="preserve"> to account for its implementation.</w:t>
      </w:r>
    </w:p>
    <w:p w:rsidR="00A12D07" w:rsidRPr="00D22AE1" w:rsidRDefault="00A12D07" w:rsidP="00A12D07">
      <w:pPr>
        <w:pStyle w:val="Subhead2"/>
        <w:rPr>
          <w:rFonts w:asciiTheme="minorHAnsi" w:hAnsiTheme="minorHAnsi" w:cstheme="minorHAnsi"/>
          <w:color w:val="404040" w:themeColor="text1" w:themeTint="BF"/>
          <w:lang w:val="en-GB"/>
        </w:rPr>
      </w:pPr>
      <w:r w:rsidRPr="00D22AE1">
        <w:rPr>
          <w:rFonts w:asciiTheme="minorHAnsi" w:hAnsiTheme="minorHAnsi" w:cstheme="minorHAnsi"/>
          <w:color w:val="404040" w:themeColor="text1" w:themeTint="BF"/>
          <w:lang w:val="en-GB"/>
        </w:rPr>
        <w:t xml:space="preserve">7.2 The </w:t>
      </w:r>
      <w:proofErr w:type="spellStart"/>
      <w:r w:rsidRPr="00D22AE1">
        <w:rPr>
          <w:rFonts w:asciiTheme="minorHAnsi" w:hAnsiTheme="minorHAnsi" w:cstheme="minorHAnsi"/>
          <w:color w:val="404040" w:themeColor="text1" w:themeTint="BF"/>
          <w:lang w:val="en-GB"/>
        </w:rPr>
        <w:t>headteacher</w:t>
      </w:r>
      <w:proofErr w:type="spellEnd"/>
    </w:p>
    <w:p w:rsidR="00A12D07" w:rsidRPr="00D22AE1" w:rsidRDefault="00A12D07" w:rsidP="00A12D07">
      <w:pPr>
        <w:pStyle w:val="1bodycopy10pt"/>
        <w:rPr>
          <w:rFonts w:asciiTheme="minorHAnsi" w:hAnsiTheme="minorHAnsi" w:cstheme="minorHAnsi"/>
          <w:color w:val="404040" w:themeColor="text1" w:themeTint="BF"/>
          <w:lang w:val="en-GB"/>
        </w:rPr>
      </w:pPr>
      <w:r w:rsidRPr="00D22AE1">
        <w:rPr>
          <w:rFonts w:asciiTheme="minorHAnsi" w:hAnsiTheme="minorHAnsi" w:cstheme="minorHAnsi"/>
          <w:color w:val="404040" w:themeColor="text1" w:themeTint="BF"/>
          <w:lang w:val="en-GB"/>
        </w:rPr>
        <w:t xml:space="preserve">The </w:t>
      </w:r>
      <w:proofErr w:type="spellStart"/>
      <w:r w:rsidRPr="00D22AE1">
        <w:rPr>
          <w:rFonts w:asciiTheme="minorHAnsi" w:hAnsiTheme="minorHAnsi" w:cstheme="minorHAnsi"/>
          <w:color w:val="404040" w:themeColor="text1" w:themeTint="BF"/>
          <w:lang w:val="en-GB"/>
        </w:rPr>
        <w:t>headteacher</w:t>
      </w:r>
      <w:proofErr w:type="spellEnd"/>
      <w:r w:rsidRPr="00D22AE1">
        <w:rPr>
          <w:rFonts w:asciiTheme="minorHAnsi" w:hAnsiTheme="minorHAnsi" w:cstheme="minorHAnsi"/>
          <w:color w:val="404040" w:themeColor="text1" w:themeTint="BF"/>
          <w:lang w:val="en-GB"/>
        </w:rPr>
        <w:t xml:space="preserve"> is responsible for ensuring that RSE </w:t>
      </w:r>
      <w:proofErr w:type="gramStart"/>
      <w:r w:rsidRPr="00D22AE1">
        <w:rPr>
          <w:rFonts w:asciiTheme="minorHAnsi" w:hAnsiTheme="minorHAnsi" w:cstheme="minorHAnsi"/>
          <w:color w:val="404040" w:themeColor="text1" w:themeTint="BF"/>
          <w:lang w:val="en-GB"/>
        </w:rPr>
        <w:t>is taught</w:t>
      </w:r>
      <w:proofErr w:type="gramEnd"/>
      <w:r w:rsidRPr="00D22AE1">
        <w:rPr>
          <w:rFonts w:asciiTheme="minorHAnsi" w:hAnsiTheme="minorHAnsi" w:cstheme="minorHAnsi"/>
          <w:color w:val="404040" w:themeColor="text1" w:themeTint="BF"/>
          <w:lang w:val="en-GB"/>
        </w:rPr>
        <w:t xml:space="preserve"> consistently across the school, and for managing requests to withdraw pupils from non-statutory components of RSE (see section 8).</w:t>
      </w:r>
    </w:p>
    <w:p w:rsidR="00A12D07" w:rsidRPr="00D22AE1" w:rsidRDefault="00A12D07" w:rsidP="00A12D07">
      <w:pPr>
        <w:pStyle w:val="Subhead2"/>
        <w:rPr>
          <w:rFonts w:asciiTheme="minorHAnsi" w:hAnsiTheme="minorHAnsi" w:cstheme="minorHAnsi"/>
          <w:color w:val="404040" w:themeColor="text1" w:themeTint="BF"/>
          <w:lang w:val="en-GB"/>
        </w:rPr>
      </w:pPr>
      <w:r w:rsidRPr="00D22AE1">
        <w:rPr>
          <w:rFonts w:asciiTheme="minorHAnsi" w:hAnsiTheme="minorHAnsi" w:cstheme="minorHAnsi"/>
          <w:color w:val="404040" w:themeColor="text1" w:themeTint="BF"/>
          <w:lang w:val="en-GB"/>
        </w:rPr>
        <w:t>7.3 Staff</w:t>
      </w:r>
    </w:p>
    <w:p w:rsidR="00A12D07" w:rsidRPr="00D22AE1" w:rsidRDefault="00A12D07" w:rsidP="00A12D07">
      <w:pPr>
        <w:pStyle w:val="1bodycopy10pt"/>
        <w:rPr>
          <w:rFonts w:asciiTheme="minorHAnsi" w:hAnsiTheme="minorHAnsi" w:cstheme="minorHAnsi"/>
          <w:color w:val="404040" w:themeColor="text1" w:themeTint="BF"/>
          <w:lang w:val="en-GB"/>
        </w:rPr>
      </w:pPr>
      <w:r w:rsidRPr="00D22AE1">
        <w:rPr>
          <w:rFonts w:asciiTheme="minorHAnsi" w:hAnsiTheme="minorHAnsi" w:cstheme="minorHAnsi"/>
          <w:color w:val="404040" w:themeColor="text1" w:themeTint="BF"/>
          <w:lang w:val="en-GB"/>
        </w:rPr>
        <w:t xml:space="preserve">Staff are responsible </w:t>
      </w:r>
      <w:proofErr w:type="gramStart"/>
      <w:r w:rsidRPr="00D22AE1">
        <w:rPr>
          <w:rFonts w:asciiTheme="minorHAnsi" w:hAnsiTheme="minorHAnsi" w:cstheme="minorHAnsi"/>
          <w:color w:val="404040" w:themeColor="text1" w:themeTint="BF"/>
          <w:lang w:val="en-GB"/>
        </w:rPr>
        <w:t>for</w:t>
      </w:r>
      <w:proofErr w:type="gramEnd"/>
      <w:r w:rsidRPr="00D22AE1">
        <w:rPr>
          <w:rFonts w:asciiTheme="minorHAnsi" w:hAnsiTheme="minorHAnsi" w:cstheme="minorHAnsi"/>
          <w:color w:val="404040" w:themeColor="text1" w:themeTint="BF"/>
          <w:lang w:val="en-GB"/>
        </w:rPr>
        <w:t>:</w:t>
      </w:r>
    </w:p>
    <w:p w:rsidR="00A12D07" w:rsidRPr="00D22AE1" w:rsidRDefault="00A12D07" w:rsidP="00A12D07">
      <w:pPr>
        <w:pStyle w:val="3Bulletedcopyblue"/>
        <w:rPr>
          <w:rFonts w:asciiTheme="minorHAnsi" w:hAnsiTheme="minorHAnsi" w:cstheme="minorHAnsi"/>
          <w:color w:val="404040" w:themeColor="text1" w:themeTint="BF"/>
          <w:lang w:val="en-GB"/>
        </w:rPr>
      </w:pPr>
      <w:r w:rsidRPr="00D22AE1">
        <w:rPr>
          <w:rFonts w:asciiTheme="minorHAnsi" w:hAnsiTheme="minorHAnsi" w:cstheme="minorHAnsi"/>
          <w:color w:val="404040" w:themeColor="text1" w:themeTint="BF"/>
          <w:lang w:val="en-GB"/>
        </w:rPr>
        <w:t>Delivering RSE in a sensitive way</w:t>
      </w:r>
    </w:p>
    <w:p w:rsidR="00A12D07" w:rsidRPr="00D22AE1" w:rsidRDefault="00A12D07" w:rsidP="00A12D07">
      <w:pPr>
        <w:pStyle w:val="3Bulletedcopyblue"/>
        <w:rPr>
          <w:rFonts w:asciiTheme="minorHAnsi" w:hAnsiTheme="minorHAnsi" w:cstheme="minorHAnsi"/>
          <w:color w:val="404040" w:themeColor="text1" w:themeTint="BF"/>
          <w:lang w:val="en-GB"/>
        </w:rPr>
      </w:pPr>
      <w:r w:rsidRPr="00D22AE1">
        <w:rPr>
          <w:rFonts w:asciiTheme="minorHAnsi" w:hAnsiTheme="minorHAnsi" w:cstheme="minorHAnsi"/>
          <w:color w:val="404040" w:themeColor="text1" w:themeTint="BF"/>
          <w:lang w:val="en-GB"/>
        </w:rPr>
        <w:t>Modelling positive attitudes to RSE</w:t>
      </w:r>
    </w:p>
    <w:p w:rsidR="00A12D07" w:rsidRPr="00D22AE1" w:rsidRDefault="00A12D07" w:rsidP="00A12D07">
      <w:pPr>
        <w:pStyle w:val="3Bulletedcopyblue"/>
        <w:rPr>
          <w:rFonts w:asciiTheme="minorHAnsi" w:hAnsiTheme="minorHAnsi" w:cstheme="minorHAnsi"/>
          <w:color w:val="404040" w:themeColor="text1" w:themeTint="BF"/>
          <w:lang w:val="en-GB"/>
        </w:rPr>
      </w:pPr>
      <w:r w:rsidRPr="00D22AE1">
        <w:rPr>
          <w:rFonts w:asciiTheme="minorHAnsi" w:hAnsiTheme="minorHAnsi" w:cstheme="minorHAnsi"/>
          <w:color w:val="404040" w:themeColor="text1" w:themeTint="BF"/>
          <w:lang w:val="en-GB"/>
        </w:rPr>
        <w:t>Monitoring progress</w:t>
      </w:r>
    </w:p>
    <w:p w:rsidR="00A12D07" w:rsidRPr="00D22AE1" w:rsidRDefault="00A12D07" w:rsidP="00A12D07">
      <w:pPr>
        <w:pStyle w:val="3Bulletedcopyblue"/>
        <w:rPr>
          <w:rFonts w:asciiTheme="minorHAnsi" w:hAnsiTheme="minorHAnsi" w:cstheme="minorHAnsi"/>
          <w:color w:val="404040" w:themeColor="text1" w:themeTint="BF"/>
          <w:lang w:val="en-GB"/>
        </w:rPr>
      </w:pPr>
      <w:r w:rsidRPr="00D22AE1">
        <w:rPr>
          <w:rFonts w:asciiTheme="minorHAnsi" w:hAnsiTheme="minorHAnsi" w:cstheme="minorHAnsi"/>
          <w:color w:val="404040" w:themeColor="text1" w:themeTint="BF"/>
          <w:lang w:val="en-GB"/>
        </w:rPr>
        <w:t>Responding to the needs of individual pupils</w:t>
      </w:r>
    </w:p>
    <w:p w:rsidR="00A12D07" w:rsidRPr="00D22AE1" w:rsidRDefault="00A12D07" w:rsidP="00A12D07">
      <w:pPr>
        <w:pStyle w:val="3Bulletedcopyblue"/>
        <w:rPr>
          <w:rFonts w:asciiTheme="minorHAnsi" w:hAnsiTheme="minorHAnsi" w:cstheme="minorHAnsi"/>
          <w:color w:val="404040" w:themeColor="text1" w:themeTint="BF"/>
          <w:lang w:val="en-GB"/>
        </w:rPr>
      </w:pPr>
      <w:r w:rsidRPr="00D22AE1">
        <w:rPr>
          <w:rFonts w:asciiTheme="minorHAnsi" w:hAnsiTheme="minorHAnsi" w:cstheme="minorHAnsi"/>
          <w:color w:val="404040" w:themeColor="text1" w:themeTint="BF"/>
          <w:lang w:val="en-GB"/>
        </w:rPr>
        <w:t>Responding appropriately to pupils whose parents wish them to be withdrawn from the non-statutory components of RSE</w:t>
      </w:r>
    </w:p>
    <w:p w:rsidR="00A12D07" w:rsidRPr="00D22AE1" w:rsidRDefault="00A12D07" w:rsidP="00A12D07">
      <w:pPr>
        <w:pStyle w:val="1bodycopy"/>
        <w:rPr>
          <w:rFonts w:asciiTheme="minorHAnsi" w:hAnsiTheme="minorHAnsi" w:cstheme="minorHAnsi"/>
          <w:color w:val="404040" w:themeColor="text1" w:themeTint="BF"/>
        </w:rPr>
      </w:pPr>
      <w:r w:rsidRPr="00D22AE1">
        <w:rPr>
          <w:rFonts w:asciiTheme="minorHAnsi" w:hAnsiTheme="minorHAnsi" w:cstheme="minorHAnsi"/>
          <w:color w:val="404040" w:themeColor="text1" w:themeTint="BF"/>
        </w:rPr>
        <w:t xml:space="preserve">Staff do not have the right to opt out of teaching RSE. Staff who have concerns about teaching RSE are encouraged to discuss this with the </w:t>
      </w:r>
      <w:proofErr w:type="spellStart"/>
      <w:r w:rsidRPr="00D22AE1">
        <w:rPr>
          <w:rFonts w:asciiTheme="minorHAnsi" w:hAnsiTheme="minorHAnsi" w:cstheme="minorHAnsi"/>
          <w:color w:val="404040" w:themeColor="text1" w:themeTint="BF"/>
        </w:rPr>
        <w:t>headteacher</w:t>
      </w:r>
      <w:proofErr w:type="spellEnd"/>
      <w:r w:rsidRPr="00D22AE1">
        <w:rPr>
          <w:rFonts w:asciiTheme="minorHAnsi" w:hAnsiTheme="minorHAnsi" w:cstheme="minorHAnsi"/>
          <w:color w:val="404040" w:themeColor="text1" w:themeTint="BF"/>
        </w:rPr>
        <w:t>.</w:t>
      </w:r>
    </w:p>
    <w:p w:rsidR="00A12D07" w:rsidRPr="00D22AE1" w:rsidRDefault="00A12D07" w:rsidP="00A12D07">
      <w:pPr>
        <w:pStyle w:val="1bodycopy"/>
        <w:rPr>
          <w:rFonts w:asciiTheme="minorHAnsi" w:hAnsiTheme="minorHAnsi" w:cstheme="minorHAnsi"/>
          <w:color w:val="404040" w:themeColor="text1" w:themeTint="BF"/>
        </w:rPr>
      </w:pPr>
      <w:r w:rsidRPr="00D22AE1">
        <w:rPr>
          <w:rFonts w:asciiTheme="minorHAnsi" w:hAnsiTheme="minorHAnsi" w:cstheme="minorHAnsi"/>
          <w:color w:val="404040" w:themeColor="text1" w:themeTint="BF"/>
        </w:rPr>
        <w:lastRenderedPageBreak/>
        <w:t>All class teachers are responsible for teaching RSE as part of the PSHE curriculum. PSHE lessons take place weekly as a discreet lesson. All staff are responsible for the development of children’s understanding of healthy and happy relationships.</w:t>
      </w:r>
    </w:p>
    <w:p w:rsidR="00A12D07" w:rsidRPr="00D22AE1" w:rsidRDefault="00A12D07" w:rsidP="00A12D07">
      <w:pPr>
        <w:pStyle w:val="Subhead2"/>
        <w:rPr>
          <w:rFonts w:asciiTheme="minorHAnsi" w:hAnsiTheme="minorHAnsi" w:cstheme="minorHAnsi"/>
          <w:color w:val="404040" w:themeColor="text1" w:themeTint="BF"/>
          <w:lang w:val="en-GB"/>
        </w:rPr>
      </w:pPr>
      <w:r w:rsidRPr="00D22AE1">
        <w:rPr>
          <w:rFonts w:asciiTheme="minorHAnsi" w:hAnsiTheme="minorHAnsi" w:cstheme="minorHAnsi"/>
          <w:color w:val="404040" w:themeColor="text1" w:themeTint="BF"/>
          <w:lang w:val="en-GB"/>
        </w:rPr>
        <w:t>7.4 Pupils</w:t>
      </w:r>
    </w:p>
    <w:p w:rsidR="00A12D07" w:rsidRPr="00D22AE1" w:rsidRDefault="00A12D07" w:rsidP="00A12D07">
      <w:pPr>
        <w:pStyle w:val="1bodycopy10pt"/>
        <w:rPr>
          <w:rFonts w:asciiTheme="minorHAnsi" w:hAnsiTheme="minorHAnsi" w:cstheme="minorHAnsi"/>
          <w:color w:val="404040" w:themeColor="text1" w:themeTint="BF"/>
        </w:rPr>
      </w:pPr>
      <w:r w:rsidRPr="00D22AE1">
        <w:rPr>
          <w:rFonts w:asciiTheme="minorHAnsi" w:hAnsiTheme="minorHAnsi" w:cstheme="minorHAnsi"/>
          <w:color w:val="404040" w:themeColor="text1" w:themeTint="BF"/>
        </w:rPr>
        <w:t xml:space="preserve">Pupils </w:t>
      </w:r>
      <w:proofErr w:type="gramStart"/>
      <w:r w:rsidRPr="00D22AE1">
        <w:rPr>
          <w:rFonts w:asciiTheme="minorHAnsi" w:hAnsiTheme="minorHAnsi" w:cstheme="minorHAnsi"/>
          <w:color w:val="404040" w:themeColor="text1" w:themeTint="BF"/>
        </w:rPr>
        <w:t>are expected</w:t>
      </w:r>
      <w:proofErr w:type="gramEnd"/>
      <w:r w:rsidRPr="00D22AE1">
        <w:rPr>
          <w:rFonts w:asciiTheme="minorHAnsi" w:hAnsiTheme="minorHAnsi" w:cstheme="minorHAnsi"/>
          <w:color w:val="404040" w:themeColor="text1" w:themeTint="BF"/>
        </w:rPr>
        <w:t xml:space="preserve"> to engage fully in RSE and, when discussing issues related to RSE, treat others with respect and sensitivity.</w:t>
      </w:r>
    </w:p>
    <w:p w:rsidR="00A12D07" w:rsidRPr="00D22AE1" w:rsidRDefault="00A12D07" w:rsidP="00A12D07">
      <w:pPr>
        <w:pStyle w:val="1bodycopy10pt"/>
        <w:rPr>
          <w:rFonts w:asciiTheme="minorHAnsi" w:hAnsiTheme="minorHAnsi" w:cstheme="minorHAnsi"/>
          <w:color w:val="404040" w:themeColor="text1" w:themeTint="BF"/>
          <w:lang w:val="en-GB"/>
        </w:rPr>
      </w:pPr>
    </w:p>
    <w:p w:rsidR="00A12D07" w:rsidRPr="00D22AE1" w:rsidRDefault="00A12D07" w:rsidP="00A12D07">
      <w:pPr>
        <w:pStyle w:val="Heading1"/>
        <w:rPr>
          <w:rFonts w:asciiTheme="minorHAnsi" w:hAnsiTheme="minorHAnsi" w:cstheme="minorHAnsi"/>
          <w:color w:val="404040" w:themeColor="text1" w:themeTint="BF"/>
        </w:rPr>
      </w:pPr>
      <w:bookmarkStart w:id="9" w:name="_Toc11230574"/>
      <w:r w:rsidRPr="00D22AE1">
        <w:rPr>
          <w:rFonts w:asciiTheme="minorHAnsi" w:hAnsiTheme="minorHAnsi" w:cstheme="minorHAnsi"/>
          <w:color w:val="404040" w:themeColor="text1" w:themeTint="BF"/>
        </w:rPr>
        <w:t>8. Parents’ right to withdraw</w:t>
      </w:r>
      <w:bookmarkEnd w:id="9"/>
      <w:r w:rsidRPr="00D22AE1">
        <w:rPr>
          <w:rFonts w:asciiTheme="minorHAnsi" w:hAnsiTheme="minorHAnsi" w:cstheme="minorHAnsi"/>
          <w:color w:val="404040" w:themeColor="text1" w:themeTint="BF"/>
        </w:rPr>
        <w:t xml:space="preserve"> </w:t>
      </w:r>
    </w:p>
    <w:p w:rsidR="00A12D07" w:rsidRPr="00D22AE1" w:rsidRDefault="00A12D07" w:rsidP="00A12D07">
      <w:pPr>
        <w:pStyle w:val="1bodycopy10pt"/>
        <w:rPr>
          <w:rFonts w:asciiTheme="minorHAnsi" w:hAnsiTheme="minorHAnsi" w:cstheme="minorHAnsi"/>
          <w:color w:val="404040" w:themeColor="text1" w:themeTint="BF"/>
          <w:lang w:val="en-GB"/>
        </w:rPr>
      </w:pPr>
      <w:r w:rsidRPr="00D22AE1">
        <w:rPr>
          <w:rFonts w:asciiTheme="minorHAnsi" w:hAnsiTheme="minorHAnsi" w:cstheme="minorHAnsi"/>
          <w:color w:val="404040" w:themeColor="text1" w:themeTint="BF"/>
          <w:lang w:val="en-GB"/>
        </w:rPr>
        <w:t>Parents do not have the right to withdraw their children from relationships education.</w:t>
      </w:r>
    </w:p>
    <w:p w:rsidR="00A12D07" w:rsidRPr="00D22AE1" w:rsidRDefault="00A12D07" w:rsidP="00A12D07">
      <w:pPr>
        <w:pStyle w:val="1bodycopy10pt"/>
        <w:rPr>
          <w:rFonts w:asciiTheme="minorHAnsi" w:hAnsiTheme="minorHAnsi" w:cstheme="minorHAnsi"/>
          <w:color w:val="404040" w:themeColor="text1" w:themeTint="BF"/>
          <w:lang w:val="en-GB"/>
        </w:rPr>
      </w:pPr>
      <w:r w:rsidRPr="00D22AE1">
        <w:rPr>
          <w:rFonts w:asciiTheme="minorHAnsi" w:hAnsiTheme="minorHAnsi" w:cstheme="minorHAnsi"/>
          <w:color w:val="404040" w:themeColor="text1" w:themeTint="BF"/>
          <w:lang w:val="en-GB"/>
        </w:rPr>
        <w:t xml:space="preserve">Parents have the right to withdraw their children from the non-statutory components of sex education within RSE. </w:t>
      </w:r>
    </w:p>
    <w:p w:rsidR="00A12D07" w:rsidRPr="00D22AE1" w:rsidRDefault="00A12D07" w:rsidP="00A12D07">
      <w:pPr>
        <w:pStyle w:val="Heading1"/>
        <w:rPr>
          <w:rFonts w:asciiTheme="minorHAnsi" w:hAnsiTheme="minorHAnsi" w:cstheme="minorHAnsi"/>
          <w:color w:val="404040" w:themeColor="text1" w:themeTint="BF"/>
        </w:rPr>
      </w:pPr>
    </w:p>
    <w:p w:rsidR="00A12D07" w:rsidRPr="00D22AE1" w:rsidRDefault="00A12D07" w:rsidP="00A12D07">
      <w:pPr>
        <w:pStyle w:val="Heading1"/>
        <w:rPr>
          <w:rFonts w:asciiTheme="minorHAnsi" w:hAnsiTheme="minorHAnsi" w:cstheme="minorHAnsi"/>
          <w:color w:val="404040" w:themeColor="text1" w:themeTint="BF"/>
        </w:rPr>
      </w:pPr>
      <w:bookmarkStart w:id="10" w:name="_Toc11230575"/>
      <w:r w:rsidRPr="00D22AE1">
        <w:rPr>
          <w:rFonts w:asciiTheme="minorHAnsi" w:hAnsiTheme="minorHAnsi" w:cstheme="minorHAnsi"/>
          <w:color w:val="404040" w:themeColor="text1" w:themeTint="BF"/>
        </w:rPr>
        <w:t>9. Training</w:t>
      </w:r>
      <w:bookmarkEnd w:id="10"/>
    </w:p>
    <w:p w:rsidR="00A12D07" w:rsidRPr="00D22AE1" w:rsidRDefault="00A12D07" w:rsidP="00A12D07">
      <w:pPr>
        <w:pStyle w:val="1bodycopy10pt"/>
        <w:rPr>
          <w:rFonts w:asciiTheme="minorHAnsi" w:hAnsiTheme="minorHAnsi" w:cstheme="minorHAnsi"/>
          <w:color w:val="404040" w:themeColor="text1" w:themeTint="BF"/>
          <w:lang w:val="en-GB"/>
        </w:rPr>
      </w:pPr>
      <w:r w:rsidRPr="00D22AE1">
        <w:rPr>
          <w:rFonts w:asciiTheme="minorHAnsi" w:hAnsiTheme="minorHAnsi" w:cstheme="minorHAnsi"/>
          <w:color w:val="404040" w:themeColor="text1" w:themeTint="BF"/>
          <w:lang w:val="en-GB"/>
        </w:rPr>
        <w:t xml:space="preserve">Staff </w:t>
      </w:r>
      <w:proofErr w:type="gramStart"/>
      <w:r w:rsidRPr="00D22AE1">
        <w:rPr>
          <w:rFonts w:asciiTheme="minorHAnsi" w:hAnsiTheme="minorHAnsi" w:cstheme="minorHAnsi"/>
          <w:color w:val="404040" w:themeColor="text1" w:themeTint="BF"/>
          <w:lang w:val="en-GB"/>
        </w:rPr>
        <w:t>are trained</w:t>
      </w:r>
      <w:proofErr w:type="gramEnd"/>
      <w:r w:rsidRPr="00D22AE1">
        <w:rPr>
          <w:rFonts w:asciiTheme="minorHAnsi" w:hAnsiTheme="minorHAnsi" w:cstheme="minorHAnsi"/>
          <w:color w:val="404040" w:themeColor="text1" w:themeTint="BF"/>
          <w:lang w:val="en-GB"/>
        </w:rPr>
        <w:t xml:space="preserve"> on the delivery of RSE as part of their induction and it is included in our continuing professional development calendar. </w:t>
      </w:r>
    </w:p>
    <w:p w:rsidR="00A12D07" w:rsidRPr="00D22AE1" w:rsidRDefault="00A12D07" w:rsidP="00A12D07">
      <w:pPr>
        <w:pStyle w:val="1bodycopy10pt"/>
        <w:rPr>
          <w:rFonts w:asciiTheme="minorHAnsi" w:hAnsiTheme="minorHAnsi" w:cstheme="minorHAnsi"/>
          <w:color w:val="404040" w:themeColor="text1" w:themeTint="BF"/>
          <w:lang w:val="en-GB"/>
        </w:rPr>
      </w:pPr>
      <w:r w:rsidRPr="00D22AE1">
        <w:rPr>
          <w:rFonts w:asciiTheme="minorHAnsi" w:hAnsiTheme="minorHAnsi" w:cstheme="minorHAnsi"/>
          <w:color w:val="404040" w:themeColor="text1" w:themeTint="BF"/>
          <w:lang w:val="en-GB"/>
        </w:rPr>
        <w:t xml:space="preserve">The </w:t>
      </w:r>
      <w:proofErr w:type="spellStart"/>
      <w:r w:rsidRPr="00D22AE1">
        <w:rPr>
          <w:rFonts w:asciiTheme="minorHAnsi" w:hAnsiTheme="minorHAnsi" w:cstheme="minorHAnsi"/>
          <w:color w:val="404040" w:themeColor="text1" w:themeTint="BF"/>
          <w:lang w:val="en-GB"/>
        </w:rPr>
        <w:t>headteacher</w:t>
      </w:r>
      <w:proofErr w:type="spellEnd"/>
      <w:r w:rsidRPr="00D22AE1">
        <w:rPr>
          <w:rFonts w:asciiTheme="minorHAnsi" w:hAnsiTheme="minorHAnsi" w:cstheme="minorHAnsi"/>
          <w:color w:val="404040" w:themeColor="text1" w:themeTint="BF"/>
          <w:lang w:val="en-GB"/>
        </w:rPr>
        <w:t xml:space="preserve"> will also invite visitors from outside the school, such as school nurses or NSPCC workers, to provide support and training to staff teaching RSE.</w:t>
      </w:r>
    </w:p>
    <w:p w:rsidR="00A12D07" w:rsidRPr="00D22AE1" w:rsidRDefault="00A12D07" w:rsidP="00A12D07">
      <w:pPr>
        <w:pStyle w:val="1bodycopy10pt"/>
        <w:rPr>
          <w:rFonts w:asciiTheme="minorHAnsi" w:hAnsiTheme="minorHAnsi" w:cstheme="minorHAnsi"/>
          <w:color w:val="404040" w:themeColor="text1" w:themeTint="BF"/>
          <w:lang w:val="en-GB"/>
        </w:rPr>
      </w:pPr>
    </w:p>
    <w:p w:rsidR="00A12D07" w:rsidRPr="00D22AE1" w:rsidRDefault="00A12D07" w:rsidP="00A12D07">
      <w:pPr>
        <w:pStyle w:val="1bodycopy10pt"/>
        <w:rPr>
          <w:rFonts w:asciiTheme="minorHAnsi" w:hAnsiTheme="minorHAnsi" w:cstheme="minorHAnsi"/>
          <w:color w:val="404040" w:themeColor="text1" w:themeTint="BF"/>
          <w:lang w:val="en-GB"/>
        </w:rPr>
      </w:pPr>
    </w:p>
    <w:p w:rsidR="00A12D07" w:rsidRPr="00A12D07" w:rsidRDefault="00A12D07" w:rsidP="00A12D07">
      <w:pPr>
        <w:pStyle w:val="1bodycopy10pt"/>
        <w:rPr>
          <w:color w:val="404040" w:themeColor="text1" w:themeTint="BF"/>
          <w:lang w:val="en-GB"/>
        </w:rPr>
        <w:sectPr w:rsidR="00A12D07" w:rsidRPr="00A12D07" w:rsidSect="00ED1151">
          <w:headerReference w:type="even" r:id="rId11"/>
          <w:headerReference w:type="default" r:id="rId12"/>
          <w:headerReference w:type="first" r:id="rId13"/>
          <w:pgSz w:w="11900" w:h="16840" w:code="9"/>
          <w:pgMar w:top="992" w:right="1077" w:bottom="1701" w:left="1077" w:header="567" w:footer="227" w:gutter="0"/>
          <w:cols w:space="708"/>
          <w:titlePg/>
          <w:docGrid w:linePitch="360"/>
        </w:sectPr>
      </w:pPr>
    </w:p>
    <w:p w:rsidR="00A12D07" w:rsidRPr="00A12D07" w:rsidRDefault="00A12D07" w:rsidP="00A12D07">
      <w:pPr>
        <w:spacing w:before="240" w:after="120"/>
        <w:rPr>
          <w:rFonts w:ascii="Arial" w:eastAsia="MS Mincho" w:hAnsi="Arial"/>
          <w:b/>
          <w:color w:val="404040" w:themeColor="text1" w:themeTint="BF"/>
        </w:rPr>
      </w:pPr>
      <w:r w:rsidRPr="00A12D07">
        <w:rPr>
          <w:rFonts w:ascii="Arial" w:eastAsia="MS Mincho" w:hAnsi="Arial"/>
          <w:b/>
          <w:color w:val="404040" w:themeColor="text1" w:themeTint="BF"/>
        </w:rPr>
        <w:lastRenderedPageBreak/>
        <w:t>Relationships and sex education curriculum map</w:t>
      </w:r>
    </w:p>
    <w:p w:rsidR="00A12D07" w:rsidRPr="00A12D07" w:rsidRDefault="00A12D07" w:rsidP="00A12D07">
      <w:pPr>
        <w:spacing w:after="120"/>
        <w:rPr>
          <w:rFonts w:ascii="Arial" w:eastAsia="MS Mincho" w:hAnsi="Arial"/>
          <w:color w:val="404040" w:themeColor="text1" w:themeTint="BF"/>
          <w:sz w:val="20"/>
          <w:lang w:val="en-GB"/>
        </w:rPr>
      </w:pPr>
      <w:r w:rsidRPr="00A12D07">
        <w:rPr>
          <w:rFonts w:ascii="Arial" w:eastAsia="MS Mincho" w:hAnsi="Arial"/>
          <w:noProof/>
          <w:color w:val="404040" w:themeColor="text1" w:themeTint="BF"/>
          <w:sz w:val="20"/>
          <w:lang w:val="en-GB" w:eastAsia="en-GB"/>
        </w:rPr>
        <mc:AlternateContent>
          <mc:Choice Requires="wps">
            <w:drawing>
              <wp:anchor distT="4294967294" distB="4294967294" distL="114300" distR="114300" simplePos="0" relativeHeight="251661312" behindDoc="0" locked="0" layoutInCell="1" allowOverlap="1">
                <wp:simplePos x="0" y="0"/>
                <wp:positionH relativeFrom="column">
                  <wp:posOffset>635</wp:posOffset>
                </wp:positionH>
                <wp:positionV relativeFrom="paragraph">
                  <wp:posOffset>-636</wp:posOffset>
                </wp:positionV>
                <wp:extent cx="9371965" cy="0"/>
                <wp:effectExtent l="0" t="0" r="196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3719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8978CC" id="Straight Connector 2" o:spid="_x0000_s1026" style="position:absolute;flip:y;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05pt" to="73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" strokecolor="#12263f" strokeweight="1pt">
                <v:stroke joinstyle="miter"/>
                <o:lock v:ext="edit" shapetype="f"/>
              </v:line>
            </w:pict>
          </mc:Fallback>
        </mc:AlternateContent>
      </w:r>
    </w:p>
    <w:tbl>
      <w:tblPr>
        <w:tblW w:w="9243"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567"/>
        <w:gridCol w:w="1361"/>
        <w:gridCol w:w="6315"/>
      </w:tblGrid>
      <w:tr w:rsidR="00A12D07" w:rsidRPr="00A12D07" w:rsidTr="00A12D07">
        <w:trPr>
          <w:cantSplit/>
          <w:tblHeader/>
        </w:trPr>
        <w:tc>
          <w:tcPr>
            <w:tcW w:w="1567"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rsidR="00A12D07" w:rsidRPr="00A12D07" w:rsidRDefault="00A12D07" w:rsidP="00A12D07">
            <w:pPr>
              <w:rPr>
                <w:rFonts w:ascii="Arial" w:eastAsia="MS Mincho" w:hAnsi="Arial"/>
                <w:caps/>
                <w:color w:val="404040" w:themeColor="text1" w:themeTint="BF"/>
                <w:sz w:val="20"/>
                <w:lang w:val="en-GB"/>
              </w:rPr>
            </w:pPr>
            <w:r w:rsidRPr="00A12D07">
              <w:rPr>
                <w:rFonts w:ascii="Arial" w:eastAsia="MS Mincho" w:hAnsi="Arial"/>
                <w:caps/>
                <w:color w:val="404040" w:themeColor="text1" w:themeTint="BF"/>
                <w:sz w:val="20"/>
                <w:lang w:val="en-GB"/>
              </w:rPr>
              <w:t>Year group</w:t>
            </w:r>
          </w:p>
        </w:tc>
        <w:tc>
          <w:tcPr>
            <w:tcW w:w="1361" w:type="dxa"/>
            <w:tcBorders>
              <w:top w:val="single" w:sz="4" w:space="0" w:color="12263F"/>
              <w:left w:val="single" w:sz="4" w:space="0" w:color="F8F8F8"/>
              <w:bottom w:val="single" w:sz="4" w:space="0" w:color="12263F"/>
              <w:right w:val="single" w:sz="4" w:space="0" w:color="F8F8F8"/>
              <w:tl2br w:val="nil"/>
              <w:tr2bl w:val="nil"/>
            </w:tcBorders>
            <w:shd w:val="clear" w:color="auto" w:fill="12263F"/>
          </w:tcPr>
          <w:p w:rsidR="00A12D07" w:rsidRPr="00A12D07" w:rsidRDefault="00A12D07" w:rsidP="00A12D07">
            <w:pPr>
              <w:rPr>
                <w:rFonts w:ascii="Arial" w:eastAsia="MS Mincho" w:hAnsi="Arial"/>
                <w:caps/>
                <w:color w:val="404040" w:themeColor="text1" w:themeTint="BF"/>
                <w:sz w:val="20"/>
                <w:lang w:val="en-GB"/>
              </w:rPr>
            </w:pPr>
            <w:r w:rsidRPr="00A12D07">
              <w:rPr>
                <w:rFonts w:ascii="Arial" w:eastAsia="MS Mincho" w:hAnsi="Arial"/>
                <w:caps/>
                <w:color w:val="404040" w:themeColor="text1" w:themeTint="BF"/>
                <w:sz w:val="20"/>
                <w:lang w:val="en-GB"/>
              </w:rPr>
              <w:t>Term</w:t>
            </w:r>
          </w:p>
        </w:tc>
        <w:tc>
          <w:tcPr>
            <w:tcW w:w="6315" w:type="dxa"/>
            <w:tcBorders>
              <w:top w:val="single" w:sz="4" w:space="0" w:color="12263F"/>
              <w:left w:val="single" w:sz="4" w:space="0" w:color="F8F8F8"/>
              <w:bottom w:val="single" w:sz="4" w:space="0" w:color="12263F"/>
              <w:right w:val="single" w:sz="4" w:space="0" w:color="F8F8F8"/>
              <w:tl2br w:val="nil"/>
              <w:tr2bl w:val="nil"/>
            </w:tcBorders>
            <w:shd w:val="clear" w:color="auto" w:fill="12263F"/>
            <w:tcMar>
              <w:top w:w="113" w:type="dxa"/>
              <w:bottom w:w="113" w:type="dxa"/>
            </w:tcMar>
          </w:tcPr>
          <w:p w:rsidR="00A12D07" w:rsidRPr="00A12D07" w:rsidRDefault="00A12D07" w:rsidP="00A12D07">
            <w:pPr>
              <w:rPr>
                <w:rFonts w:ascii="Arial" w:eastAsia="MS Mincho" w:hAnsi="Arial"/>
                <w:caps/>
                <w:color w:val="404040" w:themeColor="text1" w:themeTint="BF"/>
                <w:sz w:val="20"/>
                <w:lang w:val="en-GB"/>
              </w:rPr>
            </w:pPr>
            <w:r w:rsidRPr="00A12D07">
              <w:rPr>
                <w:rFonts w:ascii="Arial" w:eastAsia="MS Mincho" w:hAnsi="Arial"/>
                <w:caps/>
                <w:color w:val="404040" w:themeColor="text1" w:themeTint="BF"/>
                <w:sz w:val="20"/>
                <w:lang w:val="en-GB"/>
              </w:rPr>
              <w:t xml:space="preserve">Topic/theme details </w:t>
            </w:r>
          </w:p>
        </w:tc>
      </w:tr>
      <w:tr w:rsidR="00A12D07" w:rsidRPr="00A12D07" w:rsidTr="00A12D07">
        <w:trPr>
          <w:cantSplit/>
        </w:trPr>
        <w:tc>
          <w:tcPr>
            <w:tcW w:w="1567" w:type="dxa"/>
            <w:shd w:val="clear" w:color="auto" w:fill="auto"/>
            <w:tcMar>
              <w:top w:w="113" w:type="dxa"/>
              <w:bottom w:w="113" w:type="dxa"/>
            </w:tcMar>
          </w:tcPr>
          <w:p w:rsidR="00A12D07" w:rsidRPr="00A12D07" w:rsidRDefault="00A12D07" w:rsidP="00A12D07">
            <w:pPr>
              <w:spacing w:after="60"/>
              <w:rPr>
                <w:rFonts w:ascii="Arial" w:eastAsia="MS Mincho" w:hAnsi="Arial"/>
                <w:color w:val="404040" w:themeColor="text1" w:themeTint="BF"/>
                <w:sz w:val="20"/>
                <w:lang w:val="en-GB"/>
              </w:rPr>
            </w:pPr>
            <w:r w:rsidRPr="00A12D07">
              <w:rPr>
                <w:rFonts w:ascii="Arial" w:eastAsia="MS Mincho" w:hAnsi="Arial"/>
                <w:color w:val="404040" w:themeColor="text1" w:themeTint="BF"/>
                <w:sz w:val="20"/>
                <w:lang w:val="en-GB"/>
              </w:rPr>
              <w:t>Year 1</w:t>
            </w:r>
          </w:p>
        </w:tc>
        <w:tc>
          <w:tcPr>
            <w:tcW w:w="1361" w:type="dxa"/>
          </w:tcPr>
          <w:p w:rsidR="00A12D07" w:rsidRPr="00A12D07" w:rsidRDefault="00A12D07" w:rsidP="00A12D07">
            <w:pPr>
              <w:spacing w:after="60"/>
              <w:rPr>
                <w:rFonts w:ascii="Arial" w:eastAsia="MS Mincho" w:hAnsi="Arial"/>
                <w:color w:val="404040" w:themeColor="text1" w:themeTint="BF"/>
                <w:sz w:val="20"/>
                <w:lang w:val="en-GB"/>
              </w:rPr>
            </w:pPr>
            <w:r w:rsidRPr="00A12D07">
              <w:rPr>
                <w:rFonts w:ascii="Arial" w:eastAsia="MS Mincho" w:hAnsi="Arial"/>
                <w:color w:val="404040" w:themeColor="text1" w:themeTint="BF"/>
                <w:sz w:val="20"/>
                <w:lang w:val="en-GB"/>
              </w:rPr>
              <w:t>Spring</w:t>
            </w:r>
          </w:p>
        </w:tc>
        <w:tc>
          <w:tcPr>
            <w:tcW w:w="6315" w:type="dxa"/>
            <w:shd w:val="clear" w:color="auto" w:fill="auto"/>
            <w:tcMar>
              <w:top w:w="113" w:type="dxa"/>
              <w:bottom w:w="113" w:type="dxa"/>
            </w:tcMar>
          </w:tcPr>
          <w:p w:rsidR="00A12D07" w:rsidRPr="00A12D07" w:rsidRDefault="00A12D07" w:rsidP="00A12D07">
            <w:pPr>
              <w:spacing w:after="120"/>
              <w:rPr>
                <w:rFonts w:ascii="Arial" w:eastAsia="MS Mincho" w:hAnsi="Arial"/>
                <w:color w:val="404040" w:themeColor="text1" w:themeTint="BF"/>
                <w:sz w:val="20"/>
              </w:rPr>
            </w:pPr>
            <w:r w:rsidRPr="00A12D07">
              <w:rPr>
                <w:rFonts w:ascii="Arial" w:eastAsia="MS Mincho" w:hAnsi="Arial"/>
                <w:color w:val="404040" w:themeColor="text1" w:themeTint="BF"/>
                <w:sz w:val="20"/>
              </w:rPr>
              <w:t>The Selfish Little Red Hen</w:t>
            </w:r>
          </w:p>
          <w:p w:rsidR="00A12D07" w:rsidRPr="00A12D07" w:rsidRDefault="00A12D07" w:rsidP="00A12D07">
            <w:pPr>
              <w:spacing w:after="120"/>
              <w:rPr>
                <w:rFonts w:ascii="Arial" w:eastAsia="MS Mincho" w:hAnsi="Arial"/>
                <w:i/>
                <w:color w:val="404040" w:themeColor="text1" w:themeTint="BF"/>
                <w:sz w:val="20"/>
              </w:rPr>
            </w:pPr>
            <w:r w:rsidRPr="00A12D07">
              <w:rPr>
                <w:rFonts w:ascii="Arial" w:eastAsia="MS Mincho" w:hAnsi="Arial"/>
                <w:i/>
                <w:color w:val="404040" w:themeColor="text1" w:themeTint="BF"/>
                <w:sz w:val="20"/>
              </w:rPr>
              <w:t>Pupils will read and discuss the tale of the Selfish Little Red Hen who does not offer her friend any help as she prepares for a party. Following the story, pupils will think about the people who help them and what help they can offer in return.</w:t>
            </w:r>
          </w:p>
          <w:p w:rsidR="00A12D07" w:rsidRPr="00A12D07" w:rsidRDefault="00A12D07" w:rsidP="00A12D07">
            <w:pPr>
              <w:spacing w:after="120"/>
              <w:rPr>
                <w:rFonts w:ascii="Arial" w:eastAsia="MS Mincho" w:hAnsi="Arial"/>
                <w:color w:val="404040" w:themeColor="text1" w:themeTint="BF"/>
                <w:sz w:val="20"/>
              </w:rPr>
            </w:pPr>
            <w:r w:rsidRPr="00A12D07">
              <w:rPr>
                <w:rFonts w:ascii="Arial" w:eastAsia="MS Mincho" w:hAnsi="Arial"/>
                <w:color w:val="404040" w:themeColor="text1" w:themeTint="BF"/>
                <w:sz w:val="20"/>
              </w:rPr>
              <w:t>Recipe for friendship</w:t>
            </w:r>
          </w:p>
          <w:p w:rsidR="00A12D07" w:rsidRPr="00A12D07" w:rsidRDefault="00A12D07" w:rsidP="00A12D07">
            <w:pPr>
              <w:spacing w:after="120"/>
              <w:rPr>
                <w:rFonts w:ascii="Arial" w:eastAsia="MS Mincho" w:hAnsi="Arial"/>
                <w:i/>
                <w:color w:val="404040" w:themeColor="text1" w:themeTint="BF"/>
                <w:sz w:val="20"/>
              </w:rPr>
            </w:pPr>
            <w:r w:rsidRPr="00A12D07">
              <w:rPr>
                <w:rFonts w:ascii="Arial" w:eastAsia="MS Mincho" w:hAnsi="Arial"/>
                <w:i/>
                <w:color w:val="404040" w:themeColor="text1" w:themeTint="BF"/>
                <w:sz w:val="20"/>
              </w:rPr>
              <w:t xml:space="preserve">Children look at what </w:t>
            </w:r>
            <w:proofErr w:type="gramStart"/>
            <w:r w:rsidRPr="00A12D07">
              <w:rPr>
                <w:rFonts w:ascii="Arial" w:eastAsia="MS Mincho" w:hAnsi="Arial"/>
                <w:i/>
                <w:color w:val="404040" w:themeColor="text1" w:themeTint="BF"/>
                <w:sz w:val="20"/>
              </w:rPr>
              <w:t>is needed</w:t>
            </w:r>
            <w:proofErr w:type="gramEnd"/>
            <w:r w:rsidRPr="00A12D07">
              <w:rPr>
                <w:rFonts w:ascii="Arial" w:eastAsia="MS Mincho" w:hAnsi="Arial"/>
                <w:i/>
                <w:color w:val="404040" w:themeColor="text1" w:themeTint="BF"/>
                <w:sz w:val="20"/>
              </w:rPr>
              <w:t xml:space="preserve"> to make a good friendship. Children create the perfect friendship through baking.</w:t>
            </w:r>
          </w:p>
          <w:p w:rsidR="00A12D07" w:rsidRPr="00A12D07" w:rsidRDefault="00A12D07" w:rsidP="00A12D07">
            <w:pPr>
              <w:spacing w:after="120"/>
              <w:rPr>
                <w:rFonts w:ascii="Arial" w:eastAsia="MS Mincho" w:hAnsi="Arial"/>
                <w:color w:val="404040" w:themeColor="text1" w:themeTint="BF"/>
                <w:sz w:val="20"/>
              </w:rPr>
            </w:pPr>
            <w:r w:rsidRPr="00A12D07">
              <w:rPr>
                <w:rFonts w:ascii="Arial" w:eastAsia="MS Mincho" w:hAnsi="Arial"/>
                <w:color w:val="404040" w:themeColor="text1" w:themeTint="BF"/>
                <w:sz w:val="20"/>
              </w:rPr>
              <w:t>Being sorry</w:t>
            </w:r>
          </w:p>
          <w:p w:rsidR="00A12D07" w:rsidRPr="00A12D07" w:rsidRDefault="00A12D07" w:rsidP="00A12D07">
            <w:pPr>
              <w:spacing w:after="120"/>
              <w:rPr>
                <w:rFonts w:ascii="Arial" w:eastAsia="MS Mincho" w:hAnsi="Arial"/>
                <w:i/>
                <w:color w:val="404040" w:themeColor="text1" w:themeTint="BF"/>
                <w:sz w:val="20"/>
              </w:rPr>
            </w:pPr>
            <w:r w:rsidRPr="00A12D07">
              <w:rPr>
                <w:rFonts w:ascii="Arial" w:eastAsia="MS Mincho" w:hAnsi="Arial"/>
                <w:i/>
                <w:color w:val="404040" w:themeColor="text1" w:themeTint="BF"/>
                <w:sz w:val="20"/>
              </w:rPr>
              <w:t>Discussing what the word sorry means and how it is important to feel and say sorry after doing something wrong. Children will understand how this makes another person feels.</w:t>
            </w:r>
          </w:p>
        </w:tc>
      </w:tr>
      <w:tr w:rsidR="00A12D07" w:rsidRPr="00A12D07" w:rsidTr="00A12D07">
        <w:trPr>
          <w:cantSplit/>
        </w:trPr>
        <w:tc>
          <w:tcPr>
            <w:tcW w:w="1567" w:type="dxa"/>
            <w:shd w:val="clear" w:color="auto" w:fill="auto"/>
            <w:tcMar>
              <w:top w:w="113" w:type="dxa"/>
              <w:bottom w:w="113" w:type="dxa"/>
            </w:tcMar>
          </w:tcPr>
          <w:p w:rsidR="00A12D07" w:rsidRPr="00A12D07" w:rsidRDefault="00A12D07" w:rsidP="00A12D07">
            <w:pPr>
              <w:spacing w:after="60"/>
              <w:rPr>
                <w:rFonts w:ascii="Arial" w:eastAsia="MS Mincho" w:hAnsi="Arial"/>
                <w:color w:val="404040" w:themeColor="text1" w:themeTint="BF"/>
                <w:sz w:val="20"/>
                <w:lang w:val="en-GB"/>
              </w:rPr>
            </w:pPr>
            <w:r w:rsidRPr="00A12D07">
              <w:rPr>
                <w:rFonts w:ascii="Arial" w:eastAsia="MS Mincho" w:hAnsi="Arial"/>
                <w:color w:val="404040" w:themeColor="text1" w:themeTint="BF"/>
                <w:sz w:val="20"/>
                <w:lang w:val="en-GB"/>
              </w:rPr>
              <w:t>Year 1</w:t>
            </w:r>
          </w:p>
        </w:tc>
        <w:tc>
          <w:tcPr>
            <w:tcW w:w="1361" w:type="dxa"/>
          </w:tcPr>
          <w:p w:rsidR="00A12D07" w:rsidRPr="00A12D07" w:rsidRDefault="00A12D07" w:rsidP="00A12D07">
            <w:pPr>
              <w:spacing w:after="60"/>
              <w:rPr>
                <w:rFonts w:ascii="Arial" w:eastAsia="MS Mincho" w:hAnsi="Arial"/>
                <w:color w:val="404040" w:themeColor="text1" w:themeTint="BF"/>
                <w:sz w:val="20"/>
                <w:lang w:val="en-GB"/>
              </w:rPr>
            </w:pPr>
            <w:r w:rsidRPr="00A12D07">
              <w:rPr>
                <w:rFonts w:ascii="Arial" w:eastAsia="MS Mincho" w:hAnsi="Arial"/>
                <w:color w:val="404040" w:themeColor="text1" w:themeTint="BF"/>
                <w:sz w:val="20"/>
                <w:lang w:val="en-GB"/>
              </w:rPr>
              <w:t xml:space="preserve">Summer </w:t>
            </w:r>
          </w:p>
        </w:tc>
        <w:tc>
          <w:tcPr>
            <w:tcW w:w="6315" w:type="dxa"/>
            <w:shd w:val="clear" w:color="auto" w:fill="auto"/>
            <w:tcMar>
              <w:top w:w="113" w:type="dxa"/>
              <w:bottom w:w="113" w:type="dxa"/>
            </w:tcMar>
          </w:tcPr>
          <w:p w:rsidR="00A12D07" w:rsidRPr="00A12D07" w:rsidRDefault="00A12D07" w:rsidP="00A12D07">
            <w:pPr>
              <w:spacing w:after="120"/>
              <w:rPr>
                <w:rFonts w:ascii="Arial" w:eastAsia="MS Mincho" w:hAnsi="Arial"/>
                <w:color w:val="404040" w:themeColor="text1" w:themeTint="BF"/>
                <w:sz w:val="20"/>
              </w:rPr>
            </w:pPr>
            <w:r w:rsidRPr="00A12D07">
              <w:rPr>
                <w:rFonts w:ascii="Arial" w:eastAsia="MS Mincho" w:hAnsi="Arial"/>
                <w:color w:val="404040" w:themeColor="text1" w:themeTint="BF"/>
                <w:sz w:val="20"/>
              </w:rPr>
              <w:t>People who are special to me</w:t>
            </w:r>
          </w:p>
          <w:p w:rsidR="00A12D07" w:rsidRPr="00A12D07" w:rsidRDefault="00A12D07" w:rsidP="00A12D07">
            <w:pPr>
              <w:spacing w:after="120"/>
              <w:rPr>
                <w:rFonts w:ascii="Arial" w:eastAsia="MS Mincho" w:hAnsi="Arial"/>
                <w:i/>
                <w:color w:val="404040" w:themeColor="text1" w:themeTint="BF"/>
                <w:sz w:val="20"/>
              </w:rPr>
            </w:pPr>
            <w:r w:rsidRPr="00A12D07">
              <w:rPr>
                <w:rFonts w:ascii="Arial" w:eastAsia="MS Mincho" w:hAnsi="Arial"/>
                <w:i/>
                <w:color w:val="404040" w:themeColor="text1" w:themeTint="BF"/>
                <w:sz w:val="20"/>
              </w:rPr>
              <w:t xml:space="preserve">Pupils will think about the ‘special people’ in their lives such as family, friends and </w:t>
            </w:r>
            <w:proofErr w:type="spellStart"/>
            <w:r w:rsidRPr="00A12D07">
              <w:rPr>
                <w:rFonts w:ascii="Arial" w:eastAsia="MS Mincho" w:hAnsi="Arial"/>
                <w:i/>
                <w:color w:val="404040" w:themeColor="text1" w:themeTint="BF"/>
                <w:sz w:val="20"/>
              </w:rPr>
              <w:t>carers</w:t>
            </w:r>
            <w:proofErr w:type="spellEnd"/>
            <w:r w:rsidRPr="00A12D07">
              <w:rPr>
                <w:rFonts w:ascii="Arial" w:eastAsia="MS Mincho" w:hAnsi="Arial"/>
                <w:i/>
                <w:color w:val="404040" w:themeColor="text1" w:themeTint="BF"/>
                <w:sz w:val="20"/>
              </w:rPr>
              <w:t xml:space="preserve">. Pupils will be encouraged to </w:t>
            </w:r>
            <w:proofErr w:type="spellStart"/>
            <w:r w:rsidRPr="00A12D07">
              <w:rPr>
                <w:rFonts w:ascii="Arial" w:eastAsia="MS Mincho" w:hAnsi="Arial"/>
                <w:i/>
                <w:color w:val="404040" w:themeColor="text1" w:themeTint="BF"/>
                <w:sz w:val="20"/>
              </w:rPr>
              <w:t>recognise</w:t>
            </w:r>
            <w:proofErr w:type="spellEnd"/>
            <w:r w:rsidRPr="00A12D07">
              <w:rPr>
                <w:rFonts w:ascii="Arial" w:eastAsia="MS Mincho" w:hAnsi="Arial"/>
                <w:i/>
                <w:color w:val="404040" w:themeColor="text1" w:themeTint="BF"/>
                <w:sz w:val="20"/>
              </w:rPr>
              <w:t xml:space="preserve"> and respect the diversity found in different families and support networks, developing an appreciation that all ‘special people’ are </w:t>
            </w:r>
            <w:proofErr w:type="spellStart"/>
            <w:r w:rsidRPr="00A12D07">
              <w:rPr>
                <w:rFonts w:ascii="Arial" w:eastAsia="MS Mincho" w:hAnsi="Arial"/>
                <w:i/>
                <w:color w:val="404040" w:themeColor="text1" w:themeTint="BF"/>
                <w:sz w:val="20"/>
              </w:rPr>
              <w:t>characterised</w:t>
            </w:r>
            <w:proofErr w:type="spellEnd"/>
            <w:r w:rsidRPr="00A12D07">
              <w:rPr>
                <w:rFonts w:ascii="Arial" w:eastAsia="MS Mincho" w:hAnsi="Arial"/>
                <w:i/>
                <w:color w:val="404040" w:themeColor="text1" w:themeTint="BF"/>
                <w:sz w:val="20"/>
              </w:rPr>
              <w:t xml:space="preserve"> by their loving and caring qualities.</w:t>
            </w:r>
          </w:p>
          <w:p w:rsidR="00A12D07" w:rsidRPr="00A12D07" w:rsidRDefault="00A12D07" w:rsidP="00A12D07">
            <w:pPr>
              <w:spacing w:after="120"/>
              <w:rPr>
                <w:rFonts w:ascii="Arial" w:eastAsia="MS Mincho" w:hAnsi="Arial"/>
                <w:color w:val="404040" w:themeColor="text1" w:themeTint="BF"/>
                <w:sz w:val="20"/>
              </w:rPr>
            </w:pPr>
            <w:r w:rsidRPr="00A12D07">
              <w:rPr>
                <w:rFonts w:ascii="Arial" w:eastAsia="MS Mincho" w:hAnsi="Arial"/>
                <w:color w:val="404040" w:themeColor="text1" w:themeTint="BF"/>
                <w:sz w:val="20"/>
              </w:rPr>
              <w:t>Caring for Pets</w:t>
            </w:r>
          </w:p>
          <w:p w:rsidR="00A12D07" w:rsidRPr="00A12D07" w:rsidRDefault="00A12D07" w:rsidP="00A12D07">
            <w:pPr>
              <w:spacing w:after="120"/>
              <w:rPr>
                <w:rFonts w:ascii="Arial" w:eastAsia="MS Mincho" w:hAnsi="Arial"/>
                <w:i/>
                <w:color w:val="404040" w:themeColor="text1" w:themeTint="BF"/>
                <w:sz w:val="20"/>
              </w:rPr>
            </w:pPr>
            <w:r w:rsidRPr="00A12D07">
              <w:rPr>
                <w:rFonts w:ascii="Arial" w:eastAsia="MS Mincho" w:hAnsi="Arial"/>
                <w:i/>
                <w:color w:val="404040" w:themeColor="text1" w:themeTint="BF"/>
                <w:sz w:val="20"/>
              </w:rPr>
              <w:t>A simple story that helps children to explore what responsibilities come with owning a pet.</w:t>
            </w:r>
          </w:p>
        </w:tc>
      </w:tr>
      <w:tr w:rsidR="00A12D07" w:rsidRPr="00A12D07" w:rsidTr="00A12D07">
        <w:trPr>
          <w:cantSplit/>
        </w:trPr>
        <w:tc>
          <w:tcPr>
            <w:tcW w:w="1567" w:type="dxa"/>
            <w:shd w:val="clear" w:color="auto" w:fill="auto"/>
            <w:tcMar>
              <w:top w:w="113" w:type="dxa"/>
              <w:bottom w:w="113" w:type="dxa"/>
            </w:tcMar>
          </w:tcPr>
          <w:p w:rsidR="00A12D07" w:rsidRPr="00A12D07" w:rsidRDefault="00A12D07" w:rsidP="00A12D07">
            <w:pPr>
              <w:spacing w:after="60"/>
              <w:rPr>
                <w:rFonts w:ascii="Arial" w:eastAsia="MS Mincho" w:hAnsi="Arial"/>
                <w:color w:val="404040" w:themeColor="text1" w:themeTint="BF"/>
                <w:sz w:val="20"/>
                <w:lang w:val="en-GB"/>
              </w:rPr>
            </w:pPr>
            <w:r w:rsidRPr="00A12D07">
              <w:rPr>
                <w:rFonts w:ascii="Arial" w:eastAsia="MS Mincho" w:hAnsi="Arial"/>
                <w:color w:val="404040" w:themeColor="text1" w:themeTint="BF"/>
                <w:sz w:val="20"/>
                <w:lang w:val="en-GB"/>
              </w:rPr>
              <w:t>Year 2</w:t>
            </w:r>
          </w:p>
        </w:tc>
        <w:tc>
          <w:tcPr>
            <w:tcW w:w="1361" w:type="dxa"/>
          </w:tcPr>
          <w:p w:rsidR="00A12D07" w:rsidRPr="00A12D07" w:rsidRDefault="00A12D07" w:rsidP="00A12D07">
            <w:pPr>
              <w:spacing w:after="60"/>
              <w:rPr>
                <w:rFonts w:ascii="Arial" w:eastAsia="MS Mincho" w:hAnsi="Arial"/>
                <w:color w:val="404040" w:themeColor="text1" w:themeTint="BF"/>
                <w:sz w:val="20"/>
                <w:lang w:val="en-GB"/>
              </w:rPr>
            </w:pPr>
            <w:r w:rsidRPr="00A12D07">
              <w:rPr>
                <w:rFonts w:ascii="Arial" w:eastAsia="MS Mincho" w:hAnsi="Arial"/>
                <w:color w:val="404040" w:themeColor="text1" w:themeTint="BF"/>
                <w:sz w:val="20"/>
                <w:lang w:val="en-GB"/>
              </w:rPr>
              <w:t>Autumn</w:t>
            </w:r>
          </w:p>
        </w:tc>
        <w:tc>
          <w:tcPr>
            <w:tcW w:w="6315" w:type="dxa"/>
            <w:shd w:val="clear" w:color="auto" w:fill="auto"/>
            <w:tcMar>
              <w:top w:w="113" w:type="dxa"/>
              <w:bottom w:w="113" w:type="dxa"/>
            </w:tcMar>
          </w:tcPr>
          <w:p w:rsidR="00A12D07" w:rsidRPr="00A12D07" w:rsidRDefault="00A12D07" w:rsidP="00A12D07">
            <w:pPr>
              <w:spacing w:after="60"/>
              <w:rPr>
                <w:rFonts w:ascii="Arial" w:eastAsia="MS Mincho" w:hAnsi="Arial"/>
                <w:color w:val="404040" w:themeColor="text1" w:themeTint="BF"/>
                <w:sz w:val="20"/>
                <w:lang w:val="en-GB"/>
              </w:rPr>
            </w:pPr>
            <w:r w:rsidRPr="00A12D07">
              <w:rPr>
                <w:rFonts w:ascii="Arial" w:eastAsia="MS Mincho" w:hAnsi="Arial"/>
                <w:color w:val="404040" w:themeColor="text1" w:themeTint="BF"/>
                <w:sz w:val="20"/>
                <w:lang w:val="en-GB"/>
              </w:rPr>
              <w:t>Friendships: More than one friend</w:t>
            </w:r>
          </w:p>
          <w:p w:rsidR="00A12D07" w:rsidRPr="00A12D07" w:rsidRDefault="00A12D07" w:rsidP="00A12D07">
            <w:pPr>
              <w:spacing w:after="60"/>
              <w:rPr>
                <w:rFonts w:ascii="Arial" w:eastAsia="MS Mincho" w:hAnsi="Arial"/>
                <w:i/>
                <w:color w:val="404040" w:themeColor="text1" w:themeTint="BF"/>
                <w:sz w:val="20"/>
                <w:lang w:val="en-GB"/>
              </w:rPr>
            </w:pPr>
            <w:r w:rsidRPr="00A12D07">
              <w:rPr>
                <w:rFonts w:ascii="Arial" w:eastAsia="MS Mincho" w:hAnsi="Arial"/>
                <w:i/>
                <w:color w:val="404040" w:themeColor="text1" w:themeTint="BF"/>
                <w:sz w:val="20"/>
                <w:lang w:val="en-GB"/>
              </w:rPr>
              <w:t>Pupils will follow the story of Digby who is upset when his best friend Anna starts spending a lot of time with someone else. Pupils will think about feelings which arise when someone is left out and consider the benefits of working and playing together</w:t>
            </w:r>
          </w:p>
          <w:p w:rsidR="00A12D07" w:rsidRPr="00A12D07" w:rsidRDefault="00A12D07" w:rsidP="00A12D07">
            <w:pPr>
              <w:spacing w:after="60"/>
              <w:rPr>
                <w:rFonts w:ascii="Arial" w:eastAsia="MS Mincho" w:hAnsi="Arial"/>
                <w:i/>
                <w:color w:val="404040" w:themeColor="text1" w:themeTint="BF"/>
                <w:sz w:val="20"/>
                <w:lang w:val="en-GB"/>
              </w:rPr>
            </w:pPr>
          </w:p>
          <w:p w:rsidR="00A12D07" w:rsidRPr="00A12D07" w:rsidRDefault="00A12D07" w:rsidP="00A12D07">
            <w:pPr>
              <w:spacing w:after="60"/>
              <w:rPr>
                <w:rFonts w:ascii="Arial" w:eastAsia="MS Mincho" w:hAnsi="Arial"/>
                <w:color w:val="404040" w:themeColor="text1" w:themeTint="BF"/>
                <w:sz w:val="20"/>
                <w:lang w:val="en-GB"/>
              </w:rPr>
            </w:pPr>
            <w:r w:rsidRPr="00A12D07">
              <w:rPr>
                <w:rFonts w:ascii="Arial" w:eastAsia="MS Mincho" w:hAnsi="Arial"/>
                <w:color w:val="404040" w:themeColor="text1" w:themeTint="BF"/>
                <w:sz w:val="20"/>
                <w:lang w:val="en-GB"/>
              </w:rPr>
              <w:t>TWINKL: Buddy the dog’s internet safety story</w:t>
            </w:r>
          </w:p>
          <w:p w:rsidR="00A12D07" w:rsidRPr="00A12D07" w:rsidRDefault="00A12D07" w:rsidP="00A12D07">
            <w:pPr>
              <w:spacing w:after="60"/>
              <w:rPr>
                <w:rFonts w:ascii="Arial" w:eastAsia="MS Mincho" w:hAnsi="Arial"/>
                <w:i/>
                <w:color w:val="404040" w:themeColor="text1" w:themeTint="BF"/>
                <w:sz w:val="20"/>
                <w:lang w:val="en-GB"/>
              </w:rPr>
            </w:pPr>
            <w:r w:rsidRPr="00A12D07">
              <w:rPr>
                <w:rFonts w:ascii="Arial" w:eastAsia="MS Mincho" w:hAnsi="Arial"/>
                <w:i/>
                <w:color w:val="404040" w:themeColor="text1" w:themeTint="BF"/>
                <w:sz w:val="20"/>
                <w:lang w:val="en-GB"/>
              </w:rPr>
              <w:t>To teach young children how to use the Internet safely in a fun way! The story specifically focuses on the safe use of tablets and smartphones</w:t>
            </w:r>
          </w:p>
        </w:tc>
      </w:tr>
      <w:tr w:rsidR="00A12D07" w:rsidRPr="00A12D07" w:rsidTr="00A12D07">
        <w:trPr>
          <w:cantSplit/>
        </w:trPr>
        <w:tc>
          <w:tcPr>
            <w:tcW w:w="1567" w:type="dxa"/>
            <w:shd w:val="clear" w:color="auto" w:fill="auto"/>
            <w:tcMar>
              <w:top w:w="113" w:type="dxa"/>
              <w:bottom w:w="113" w:type="dxa"/>
            </w:tcMar>
          </w:tcPr>
          <w:p w:rsidR="00A12D07" w:rsidRPr="00A12D07" w:rsidRDefault="00A12D07" w:rsidP="00A12D07">
            <w:pPr>
              <w:spacing w:after="60"/>
              <w:rPr>
                <w:rFonts w:ascii="Arial" w:eastAsia="MS Mincho" w:hAnsi="Arial"/>
                <w:color w:val="404040" w:themeColor="text1" w:themeTint="BF"/>
                <w:sz w:val="20"/>
                <w:lang w:val="en-GB"/>
              </w:rPr>
            </w:pPr>
          </w:p>
        </w:tc>
        <w:tc>
          <w:tcPr>
            <w:tcW w:w="1361" w:type="dxa"/>
          </w:tcPr>
          <w:p w:rsidR="00A12D07" w:rsidRPr="00A12D07" w:rsidRDefault="00A12D07" w:rsidP="00A12D07">
            <w:pPr>
              <w:spacing w:after="60"/>
              <w:rPr>
                <w:rFonts w:ascii="Arial" w:eastAsia="MS Mincho" w:hAnsi="Arial"/>
                <w:color w:val="404040" w:themeColor="text1" w:themeTint="BF"/>
                <w:sz w:val="20"/>
                <w:lang w:val="en-GB"/>
              </w:rPr>
            </w:pPr>
            <w:r w:rsidRPr="00A12D07">
              <w:rPr>
                <w:rFonts w:ascii="Arial" w:eastAsia="MS Mincho" w:hAnsi="Arial"/>
                <w:color w:val="404040" w:themeColor="text1" w:themeTint="BF"/>
                <w:sz w:val="20"/>
                <w:lang w:val="en-GB"/>
              </w:rPr>
              <w:t>Spring</w:t>
            </w:r>
          </w:p>
        </w:tc>
        <w:tc>
          <w:tcPr>
            <w:tcW w:w="6315" w:type="dxa"/>
            <w:shd w:val="clear" w:color="auto" w:fill="auto"/>
            <w:tcMar>
              <w:top w:w="113" w:type="dxa"/>
              <w:bottom w:w="113" w:type="dxa"/>
            </w:tcMar>
          </w:tcPr>
          <w:p w:rsidR="00A12D07" w:rsidRPr="00A12D07" w:rsidRDefault="00A12D07" w:rsidP="00A12D07">
            <w:pPr>
              <w:spacing w:after="60"/>
              <w:rPr>
                <w:rFonts w:ascii="Arial" w:eastAsia="MS Mincho" w:hAnsi="Arial"/>
                <w:color w:val="404040" w:themeColor="text1" w:themeTint="BF"/>
                <w:sz w:val="20"/>
                <w:lang w:val="en-GB"/>
              </w:rPr>
            </w:pPr>
            <w:r w:rsidRPr="00A12D07">
              <w:rPr>
                <w:rFonts w:ascii="Arial" w:eastAsia="MS Mincho" w:hAnsi="Arial"/>
                <w:color w:val="404040" w:themeColor="text1" w:themeTint="BF"/>
                <w:sz w:val="20"/>
                <w:lang w:val="en-GB"/>
              </w:rPr>
              <w:t>Good and bad relationships</w:t>
            </w:r>
          </w:p>
          <w:p w:rsidR="00A12D07" w:rsidRPr="00A12D07" w:rsidRDefault="00A12D07" w:rsidP="00A12D07">
            <w:pPr>
              <w:spacing w:after="60"/>
              <w:rPr>
                <w:rFonts w:ascii="Arial" w:eastAsia="MS Mincho" w:hAnsi="Arial"/>
                <w:i/>
                <w:color w:val="404040" w:themeColor="text1" w:themeTint="BF"/>
                <w:sz w:val="20"/>
                <w:lang w:val="en-GB"/>
              </w:rPr>
            </w:pPr>
            <w:r w:rsidRPr="00A12D07">
              <w:rPr>
                <w:rFonts w:ascii="Arial" w:eastAsia="MS Mincho" w:hAnsi="Arial"/>
                <w:i/>
                <w:color w:val="404040" w:themeColor="text1" w:themeTint="BF"/>
                <w:sz w:val="20"/>
                <w:lang w:val="en-GB"/>
              </w:rPr>
              <w:t>What are the qualities of good and bad relationships?</w:t>
            </w:r>
          </w:p>
          <w:p w:rsidR="00A12D07" w:rsidRPr="00A12D07" w:rsidRDefault="00A12D07" w:rsidP="00A12D07">
            <w:pPr>
              <w:spacing w:after="60"/>
              <w:rPr>
                <w:rFonts w:ascii="Arial" w:eastAsia="MS Mincho" w:hAnsi="Arial"/>
                <w:color w:val="404040" w:themeColor="text1" w:themeTint="BF"/>
                <w:sz w:val="20"/>
                <w:lang w:val="en-GB"/>
              </w:rPr>
            </w:pPr>
          </w:p>
          <w:p w:rsidR="00A12D07" w:rsidRPr="00A12D07" w:rsidRDefault="00A12D07" w:rsidP="00A12D07">
            <w:pPr>
              <w:spacing w:after="60"/>
              <w:rPr>
                <w:rFonts w:ascii="Arial" w:eastAsia="MS Mincho" w:hAnsi="Arial"/>
                <w:color w:val="404040" w:themeColor="text1" w:themeTint="BF"/>
                <w:sz w:val="20"/>
                <w:lang w:val="en-GB"/>
              </w:rPr>
            </w:pPr>
            <w:r w:rsidRPr="00A12D07">
              <w:rPr>
                <w:rFonts w:ascii="Arial" w:eastAsia="MS Mincho" w:hAnsi="Arial"/>
                <w:color w:val="404040" w:themeColor="text1" w:themeTint="BF"/>
                <w:sz w:val="20"/>
                <w:lang w:val="en-GB"/>
              </w:rPr>
              <w:t>We are all different</w:t>
            </w:r>
          </w:p>
          <w:p w:rsidR="00A12D07" w:rsidRPr="00A12D07" w:rsidRDefault="00A12D07" w:rsidP="00A12D07">
            <w:pPr>
              <w:spacing w:after="60"/>
              <w:rPr>
                <w:rFonts w:ascii="Arial" w:eastAsia="MS Mincho" w:hAnsi="Arial"/>
                <w:i/>
                <w:color w:val="404040" w:themeColor="text1" w:themeTint="BF"/>
                <w:sz w:val="20"/>
                <w:lang w:val="en-GB"/>
              </w:rPr>
            </w:pPr>
            <w:r w:rsidRPr="00A12D07">
              <w:rPr>
                <w:rFonts w:ascii="Arial" w:eastAsia="MS Mincho" w:hAnsi="Arial"/>
                <w:i/>
                <w:color w:val="404040" w:themeColor="text1" w:themeTint="BF"/>
                <w:sz w:val="20"/>
                <w:lang w:val="en-GB"/>
              </w:rPr>
              <w:t>A short story which looks at what makes people individual e.g. things they like/dislike, their families, their talents.</w:t>
            </w:r>
          </w:p>
        </w:tc>
      </w:tr>
      <w:tr w:rsidR="00A12D07" w:rsidRPr="00A12D07" w:rsidTr="00A12D07">
        <w:trPr>
          <w:cantSplit/>
        </w:trPr>
        <w:tc>
          <w:tcPr>
            <w:tcW w:w="1567" w:type="dxa"/>
            <w:shd w:val="clear" w:color="auto" w:fill="auto"/>
            <w:tcMar>
              <w:top w:w="113" w:type="dxa"/>
              <w:bottom w:w="113" w:type="dxa"/>
            </w:tcMar>
          </w:tcPr>
          <w:p w:rsidR="00A12D07" w:rsidRPr="00A12D07" w:rsidRDefault="00A12D07" w:rsidP="00A12D07">
            <w:pPr>
              <w:spacing w:after="60"/>
              <w:rPr>
                <w:rFonts w:ascii="Arial" w:eastAsia="MS Mincho" w:hAnsi="Arial"/>
                <w:color w:val="404040" w:themeColor="text1" w:themeTint="BF"/>
                <w:sz w:val="20"/>
                <w:lang w:val="en-GB"/>
              </w:rPr>
            </w:pPr>
            <w:r w:rsidRPr="00A12D07">
              <w:rPr>
                <w:rFonts w:ascii="Arial" w:eastAsia="MS Mincho" w:hAnsi="Arial"/>
                <w:color w:val="404040" w:themeColor="text1" w:themeTint="BF"/>
                <w:sz w:val="20"/>
                <w:lang w:val="en-GB"/>
              </w:rPr>
              <w:lastRenderedPageBreak/>
              <w:t>Year 3</w:t>
            </w:r>
          </w:p>
        </w:tc>
        <w:tc>
          <w:tcPr>
            <w:tcW w:w="1361" w:type="dxa"/>
          </w:tcPr>
          <w:p w:rsidR="00A12D07" w:rsidRPr="00A12D07" w:rsidRDefault="00A12D07" w:rsidP="00A12D07">
            <w:pPr>
              <w:spacing w:after="60"/>
              <w:rPr>
                <w:rFonts w:ascii="Arial" w:eastAsia="MS Mincho" w:hAnsi="Arial"/>
                <w:color w:val="404040" w:themeColor="text1" w:themeTint="BF"/>
                <w:sz w:val="20"/>
                <w:lang w:val="en-GB"/>
              </w:rPr>
            </w:pPr>
            <w:r w:rsidRPr="00A12D07">
              <w:rPr>
                <w:rFonts w:ascii="Arial" w:eastAsia="MS Mincho" w:hAnsi="Arial"/>
                <w:color w:val="404040" w:themeColor="text1" w:themeTint="BF"/>
                <w:sz w:val="20"/>
                <w:lang w:val="en-GB"/>
              </w:rPr>
              <w:t>Autumn</w:t>
            </w:r>
          </w:p>
        </w:tc>
        <w:tc>
          <w:tcPr>
            <w:tcW w:w="6315" w:type="dxa"/>
            <w:shd w:val="clear" w:color="auto" w:fill="auto"/>
            <w:tcMar>
              <w:top w:w="113" w:type="dxa"/>
              <w:bottom w:w="113" w:type="dxa"/>
            </w:tcMar>
          </w:tcPr>
          <w:p w:rsidR="00A12D07" w:rsidRPr="00A12D07" w:rsidRDefault="00A12D07" w:rsidP="00A12D07">
            <w:pPr>
              <w:spacing w:after="60"/>
              <w:rPr>
                <w:rFonts w:ascii="Arial" w:eastAsia="MS Mincho" w:hAnsi="Arial"/>
                <w:color w:val="404040" w:themeColor="text1" w:themeTint="BF"/>
                <w:sz w:val="20"/>
                <w:lang w:val="en-GB"/>
              </w:rPr>
            </w:pPr>
            <w:r w:rsidRPr="00A12D07">
              <w:rPr>
                <w:rFonts w:ascii="Arial" w:eastAsia="MS Mincho" w:hAnsi="Arial"/>
                <w:color w:val="404040" w:themeColor="text1" w:themeTint="BF"/>
                <w:sz w:val="20"/>
                <w:lang w:val="en-GB"/>
              </w:rPr>
              <w:t xml:space="preserve">Peer Pressure: </w:t>
            </w:r>
            <w:proofErr w:type="gramStart"/>
            <w:r w:rsidRPr="00A12D07">
              <w:rPr>
                <w:rFonts w:ascii="Arial" w:eastAsia="MS Mincho" w:hAnsi="Arial"/>
                <w:color w:val="404040" w:themeColor="text1" w:themeTint="BF"/>
                <w:sz w:val="20"/>
                <w:lang w:val="en-GB"/>
              </w:rPr>
              <w:t>It’s</w:t>
            </w:r>
            <w:proofErr w:type="gramEnd"/>
            <w:r w:rsidRPr="00A12D07">
              <w:rPr>
                <w:rFonts w:ascii="Arial" w:eastAsia="MS Mincho" w:hAnsi="Arial"/>
                <w:color w:val="404040" w:themeColor="text1" w:themeTint="BF"/>
                <w:sz w:val="20"/>
                <w:lang w:val="en-GB"/>
              </w:rPr>
              <w:t xml:space="preserve"> your choice.</w:t>
            </w:r>
          </w:p>
          <w:p w:rsidR="00A12D07" w:rsidRPr="00A12D07" w:rsidRDefault="00A12D07" w:rsidP="00A12D07">
            <w:pPr>
              <w:spacing w:after="60"/>
              <w:rPr>
                <w:rFonts w:ascii="Arial" w:eastAsia="MS Mincho" w:hAnsi="Arial"/>
                <w:i/>
                <w:color w:val="404040" w:themeColor="text1" w:themeTint="BF"/>
                <w:sz w:val="20"/>
                <w:lang w:val="en-GB"/>
              </w:rPr>
            </w:pPr>
            <w:r w:rsidRPr="00A12D07">
              <w:rPr>
                <w:rFonts w:ascii="Arial" w:eastAsia="MS Mincho" w:hAnsi="Arial"/>
                <w:i/>
                <w:color w:val="404040" w:themeColor="text1" w:themeTint="BF"/>
                <w:sz w:val="20"/>
                <w:lang w:val="en-GB"/>
              </w:rPr>
              <w:t xml:space="preserve">To know how and why rules and laws </w:t>
            </w:r>
            <w:proofErr w:type="gramStart"/>
            <w:r w:rsidRPr="00A12D07">
              <w:rPr>
                <w:rFonts w:ascii="Arial" w:eastAsia="MS Mincho" w:hAnsi="Arial"/>
                <w:i/>
                <w:color w:val="404040" w:themeColor="text1" w:themeTint="BF"/>
                <w:sz w:val="20"/>
                <w:lang w:val="en-GB"/>
              </w:rPr>
              <w:t>are made and enforced,</w:t>
            </w:r>
            <w:proofErr w:type="gramEnd"/>
            <w:r w:rsidRPr="00A12D07">
              <w:rPr>
                <w:rFonts w:ascii="Arial" w:eastAsia="MS Mincho" w:hAnsi="Arial"/>
                <w:i/>
                <w:color w:val="404040" w:themeColor="text1" w:themeTint="BF"/>
                <w:sz w:val="20"/>
                <w:lang w:val="en-GB"/>
              </w:rPr>
              <w:t xml:space="preserve"> why different rules are needed in different situations and how to take part in making and changing rules.</w:t>
            </w:r>
          </w:p>
          <w:p w:rsidR="00A12D07" w:rsidRPr="00A12D07" w:rsidRDefault="00A12D07" w:rsidP="00A12D07">
            <w:pPr>
              <w:spacing w:after="60"/>
              <w:rPr>
                <w:rFonts w:ascii="Arial" w:eastAsia="MS Mincho" w:hAnsi="Arial"/>
                <w:color w:val="404040" w:themeColor="text1" w:themeTint="BF"/>
                <w:sz w:val="20"/>
                <w:lang w:val="en-GB"/>
              </w:rPr>
            </w:pPr>
            <w:r w:rsidRPr="00A12D07">
              <w:rPr>
                <w:rFonts w:ascii="Arial" w:eastAsia="MS Mincho" w:hAnsi="Arial"/>
                <w:i/>
                <w:color w:val="404040" w:themeColor="text1" w:themeTint="BF"/>
                <w:sz w:val="20"/>
                <w:lang w:val="en-GB"/>
              </w:rPr>
              <w:t>To know that their actions affect themselves and others, to care about other people’s feelings and to try to see things from their points of view</w:t>
            </w:r>
          </w:p>
        </w:tc>
      </w:tr>
      <w:tr w:rsidR="00A12D07" w:rsidRPr="00A12D07" w:rsidTr="00A12D07">
        <w:trPr>
          <w:cantSplit/>
        </w:trPr>
        <w:tc>
          <w:tcPr>
            <w:tcW w:w="1567" w:type="dxa"/>
            <w:shd w:val="clear" w:color="auto" w:fill="auto"/>
            <w:tcMar>
              <w:top w:w="113" w:type="dxa"/>
              <w:bottom w:w="113" w:type="dxa"/>
            </w:tcMar>
          </w:tcPr>
          <w:p w:rsidR="00A12D07" w:rsidRPr="00A12D07" w:rsidRDefault="00A12D07" w:rsidP="00A12D07">
            <w:pPr>
              <w:spacing w:after="60"/>
              <w:rPr>
                <w:rFonts w:ascii="Arial" w:eastAsia="MS Mincho" w:hAnsi="Arial"/>
                <w:color w:val="404040" w:themeColor="text1" w:themeTint="BF"/>
                <w:sz w:val="20"/>
                <w:lang w:val="en-GB"/>
              </w:rPr>
            </w:pPr>
          </w:p>
        </w:tc>
        <w:tc>
          <w:tcPr>
            <w:tcW w:w="1361" w:type="dxa"/>
          </w:tcPr>
          <w:p w:rsidR="00A12D07" w:rsidRPr="00A12D07" w:rsidRDefault="00A12D07" w:rsidP="00A12D07">
            <w:pPr>
              <w:spacing w:after="60"/>
              <w:rPr>
                <w:rFonts w:ascii="Arial" w:eastAsia="MS Mincho" w:hAnsi="Arial"/>
                <w:color w:val="404040" w:themeColor="text1" w:themeTint="BF"/>
                <w:sz w:val="20"/>
                <w:lang w:val="en-GB"/>
              </w:rPr>
            </w:pPr>
            <w:r w:rsidRPr="00A12D07">
              <w:rPr>
                <w:rFonts w:ascii="Arial" w:eastAsia="MS Mincho" w:hAnsi="Arial"/>
                <w:color w:val="404040" w:themeColor="text1" w:themeTint="BF"/>
                <w:sz w:val="20"/>
                <w:lang w:val="en-GB"/>
              </w:rPr>
              <w:t>Spring</w:t>
            </w:r>
          </w:p>
        </w:tc>
        <w:tc>
          <w:tcPr>
            <w:tcW w:w="6315" w:type="dxa"/>
            <w:shd w:val="clear" w:color="auto" w:fill="auto"/>
            <w:tcMar>
              <w:top w:w="113" w:type="dxa"/>
              <w:bottom w:w="113" w:type="dxa"/>
            </w:tcMar>
          </w:tcPr>
          <w:p w:rsidR="00A12D07" w:rsidRPr="00A12D07" w:rsidRDefault="00A12D07" w:rsidP="00A12D07">
            <w:pPr>
              <w:spacing w:after="60"/>
              <w:rPr>
                <w:rFonts w:ascii="Arial" w:eastAsia="MS Mincho" w:hAnsi="Arial"/>
                <w:color w:val="404040" w:themeColor="text1" w:themeTint="BF"/>
                <w:sz w:val="20"/>
                <w:lang w:val="en-GB"/>
              </w:rPr>
            </w:pPr>
            <w:r w:rsidRPr="00A12D07">
              <w:rPr>
                <w:rFonts w:ascii="Arial" w:eastAsia="MS Mincho" w:hAnsi="Arial"/>
                <w:color w:val="404040" w:themeColor="text1" w:themeTint="BF"/>
                <w:sz w:val="20"/>
                <w:lang w:val="en-GB"/>
              </w:rPr>
              <w:t>Keeping Safe in Cyberspace</w:t>
            </w:r>
          </w:p>
          <w:p w:rsidR="00A12D07" w:rsidRPr="00A12D07" w:rsidRDefault="00A12D07" w:rsidP="00A12D07">
            <w:pPr>
              <w:spacing w:after="60"/>
              <w:rPr>
                <w:rFonts w:ascii="Arial" w:eastAsia="MS Mincho" w:hAnsi="Arial"/>
                <w:i/>
                <w:color w:val="404040" w:themeColor="text1" w:themeTint="BF"/>
                <w:sz w:val="20"/>
                <w:lang w:val="en-GB"/>
              </w:rPr>
            </w:pPr>
            <w:r w:rsidRPr="00A12D07">
              <w:rPr>
                <w:rFonts w:ascii="Arial" w:eastAsia="MS Mincho" w:hAnsi="Arial"/>
                <w:i/>
                <w:color w:val="404040" w:themeColor="text1" w:themeTint="BF"/>
                <w:sz w:val="20"/>
                <w:lang w:val="en-GB"/>
              </w:rPr>
              <w:t xml:space="preserve">To realise the consequences of anti-social and aggressive behaviours, such as bullying and racism, on individuals and communities. Unit </w:t>
            </w:r>
            <w:proofErr w:type="gramStart"/>
            <w:r w:rsidRPr="00A12D07">
              <w:rPr>
                <w:rFonts w:ascii="Arial" w:eastAsia="MS Mincho" w:hAnsi="Arial"/>
                <w:i/>
                <w:color w:val="404040" w:themeColor="text1" w:themeTint="BF"/>
                <w:sz w:val="20"/>
                <w:lang w:val="en-GB"/>
              </w:rPr>
              <w:t>is based</w:t>
            </w:r>
            <w:proofErr w:type="gramEnd"/>
            <w:r w:rsidRPr="00A12D07">
              <w:rPr>
                <w:rFonts w:ascii="Arial" w:eastAsia="MS Mincho" w:hAnsi="Arial"/>
                <w:i/>
                <w:color w:val="404040" w:themeColor="text1" w:themeTint="BF"/>
                <w:sz w:val="20"/>
                <w:lang w:val="en-GB"/>
              </w:rPr>
              <w:t xml:space="preserve"> on online activity.</w:t>
            </w:r>
          </w:p>
        </w:tc>
      </w:tr>
      <w:tr w:rsidR="00A12D07" w:rsidRPr="00A12D07" w:rsidTr="00A12D07">
        <w:trPr>
          <w:cantSplit/>
        </w:trPr>
        <w:tc>
          <w:tcPr>
            <w:tcW w:w="1567" w:type="dxa"/>
            <w:shd w:val="clear" w:color="auto" w:fill="auto"/>
            <w:tcMar>
              <w:top w:w="113" w:type="dxa"/>
              <w:bottom w:w="113" w:type="dxa"/>
            </w:tcMar>
          </w:tcPr>
          <w:p w:rsidR="00A12D07" w:rsidRPr="00A12D07" w:rsidRDefault="00A12D07" w:rsidP="00A12D07">
            <w:pPr>
              <w:spacing w:after="60"/>
              <w:rPr>
                <w:rFonts w:ascii="Arial" w:eastAsia="MS Mincho" w:hAnsi="Arial"/>
                <w:color w:val="404040" w:themeColor="text1" w:themeTint="BF"/>
                <w:sz w:val="20"/>
                <w:lang w:val="en-GB"/>
              </w:rPr>
            </w:pPr>
          </w:p>
        </w:tc>
        <w:tc>
          <w:tcPr>
            <w:tcW w:w="1361" w:type="dxa"/>
          </w:tcPr>
          <w:p w:rsidR="00A12D07" w:rsidRPr="00A12D07" w:rsidRDefault="00A12D07" w:rsidP="00A12D07">
            <w:pPr>
              <w:spacing w:after="60"/>
              <w:rPr>
                <w:rFonts w:ascii="Arial" w:eastAsia="MS Mincho" w:hAnsi="Arial"/>
                <w:color w:val="404040" w:themeColor="text1" w:themeTint="BF"/>
                <w:sz w:val="20"/>
                <w:lang w:val="en-GB"/>
              </w:rPr>
            </w:pPr>
            <w:r w:rsidRPr="00A12D07">
              <w:rPr>
                <w:rFonts w:ascii="Arial" w:eastAsia="MS Mincho" w:hAnsi="Arial"/>
                <w:color w:val="404040" w:themeColor="text1" w:themeTint="BF"/>
                <w:sz w:val="20"/>
                <w:lang w:val="en-GB"/>
              </w:rPr>
              <w:t>Summer</w:t>
            </w:r>
          </w:p>
        </w:tc>
        <w:tc>
          <w:tcPr>
            <w:tcW w:w="6315" w:type="dxa"/>
            <w:shd w:val="clear" w:color="auto" w:fill="auto"/>
            <w:tcMar>
              <w:top w:w="113" w:type="dxa"/>
              <w:bottom w:w="113" w:type="dxa"/>
            </w:tcMar>
          </w:tcPr>
          <w:p w:rsidR="00A12D07" w:rsidRPr="00A12D07" w:rsidRDefault="00A12D07" w:rsidP="00A12D07">
            <w:pPr>
              <w:spacing w:after="60"/>
              <w:rPr>
                <w:rFonts w:ascii="Arial" w:eastAsia="MS Mincho" w:hAnsi="Arial"/>
                <w:color w:val="404040" w:themeColor="text1" w:themeTint="BF"/>
                <w:sz w:val="20"/>
                <w:lang w:val="en-GB"/>
              </w:rPr>
            </w:pPr>
            <w:r w:rsidRPr="00A12D07">
              <w:rPr>
                <w:rFonts w:ascii="Arial" w:eastAsia="MS Mincho" w:hAnsi="Arial"/>
                <w:color w:val="404040" w:themeColor="text1" w:themeTint="BF"/>
                <w:sz w:val="20"/>
                <w:lang w:val="en-GB"/>
              </w:rPr>
              <w:t>Respect: It’s my body</w:t>
            </w:r>
          </w:p>
          <w:p w:rsidR="00A12D07" w:rsidRPr="00A12D07" w:rsidRDefault="00A12D07" w:rsidP="00A12D07">
            <w:pPr>
              <w:spacing w:after="60"/>
              <w:rPr>
                <w:rFonts w:ascii="Arial" w:eastAsia="MS Mincho" w:hAnsi="Arial"/>
                <w:i/>
                <w:color w:val="404040" w:themeColor="text1" w:themeTint="BF"/>
                <w:sz w:val="20"/>
                <w:lang w:val="en-GB"/>
              </w:rPr>
            </w:pPr>
            <w:r w:rsidRPr="00A12D07">
              <w:rPr>
                <w:rFonts w:ascii="Arial" w:eastAsia="MS Mincho" w:hAnsi="Arial"/>
                <w:i/>
                <w:color w:val="404040" w:themeColor="text1" w:themeTint="BF"/>
                <w:sz w:val="20"/>
                <w:lang w:val="en-GB"/>
              </w:rPr>
              <w:t xml:space="preserve">Exploring how to keep and healthy body and mind and </w:t>
            </w:r>
            <w:r w:rsidR="000B4E0A">
              <w:rPr>
                <w:rFonts w:ascii="Arial" w:eastAsia="MS Mincho" w:hAnsi="Arial"/>
                <w:i/>
                <w:color w:val="404040" w:themeColor="text1" w:themeTint="BF"/>
                <w:sz w:val="20"/>
                <w:lang w:val="en-GB"/>
              </w:rPr>
              <w:t xml:space="preserve">understanding </w:t>
            </w:r>
            <w:r w:rsidRPr="00A12D07">
              <w:rPr>
                <w:rFonts w:ascii="Arial" w:eastAsia="MS Mincho" w:hAnsi="Arial"/>
                <w:i/>
                <w:color w:val="404040" w:themeColor="text1" w:themeTint="BF"/>
                <w:sz w:val="20"/>
                <w:lang w:val="en-GB"/>
              </w:rPr>
              <w:t>why this is important</w:t>
            </w:r>
          </w:p>
        </w:tc>
      </w:tr>
      <w:tr w:rsidR="00A12D07" w:rsidRPr="00A12D07" w:rsidTr="00A12D07">
        <w:trPr>
          <w:cantSplit/>
        </w:trPr>
        <w:tc>
          <w:tcPr>
            <w:tcW w:w="1567" w:type="dxa"/>
            <w:shd w:val="clear" w:color="auto" w:fill="auto"/>
            <w:tcMar>
              <w:top w:w="113" w:type="dxa"/>
              <w:bottom w:w="113" w:type="dxa"/>
            </w:tcMar>
          </w:tcPr>
          <w:p w:rsidR="00A12D07" w:rsidRPr="00A12D07" w:rsidRDefault="00A12D07" w:rsidP="00A12D07">
            <w:pPr>
              <w:spacing w:after="60"/>
              <w:rPr>
                <w:rFonts w:ascii="Arial" w:eastAsia="MS Mincho" w:hAnsi="Arial"/>
                <w:color w:val="404040" w:themeColor="text1" w:themeTint="BF"/>
                <w:sz w:val="20"/>
                <w:lang w:val="en-GB"/>
              </w:rPr>
            </w:pPr>
            <w:r w:rsidRPr="00A12D07">
              <w:rPr>
                <w:rFonts w:ascii="Arial" w:eastAsia="MS Mincho" w:hAnsi="Arial"/>
                <w:color w:val="404040" w:themeColor="text1" w:themeTint="BF"/>
                <w:sz w:val="20"/>
                <w:lang w:val="en-GB"/>
              </w:rPr>
              <w:t xml:space="preserve">Year 4 </w:t>
            </w:r>
          </w:p>
        </w:tc>
        <w:tc>
          <w:tcPr>
            <w:tcW w:w="1361" w:type="dxa"/>
          </w:tcPr>
          <w:p w:rsidR="00A12D07" w:rsidRPr="00A12D07" w:rsidRDefault="00A12D07" w:rsidP="00A12D07">
            <w:pPr>
              <w:spacing w:after="60"/>
              <w:rPr>
                <w:rFonts w:ascii="Arial" w:eastAsia="MS Mincho" w:hAnsi="Arial"/>
                <w:color w:val="404040" w:themeColor="text1" w:themeTint="BF"/>
                <w:sz w:val="20"/>
                <w:lang w:val="en-GB"/>
              </w:rPr>
            </w:pPr>
            <w:r w:rsidRPr="00A12D07">
              <w:rPr>
                <w:rFonts w:ascii="Arial" w:eastAsia="MS Mincho" w:hAnsi="Arial"/>
                <w:color w:val="404040" w:themeColor="text1" w:themeTint="BF"/>
                <w:sz w:val="20"/>
                <w:lang w:val="en-GB"/>
              </w:rPr>
              <w:t>Autumn</w:t>
            </w:r>
          </w:p>
        </w:tc>
        <w:tc>
          <w:tcPr>
            <w:tcW w:w="6315" w:type="dxa"/>
            <w:shd w:val="clear" w:color="auto" w:fill="auto"/>
            <w:tcMar>
              <w:top w:w="113" w:type="dxa"/>
              <w:bottom w:w="113" w:type="dxa"/>
            </w:tcMar>
          </w:tcPr>
          <w:p w:rsidR="00A12D07" w:rsidRPr="00A12D07" w:rsidRDefault="00A12D07" w:rsidP="00A12D07">
            <w:pPr>
              <w:spacing w:after="120"/>
              <w:rPr>
                <w:rFonts w:ascii="Arial" w:eastAsia="MS Mincho" w:hAnsi="Arial"/>
                <w:color w:val="404040" w:themeColor="text1" w:themeTint="BF"/>
                <w:sz w:val="20"/>
              </w:rPr>
            </w:pPr>
            <w:r w:rsidRPr="00A12D07">
              <w:rPr>
                <w:rFonts w:ascii="Arial" w:eastAsia="MS Mincho" w:hAnsi="Arial"/>
                <w:color w:val="404040" w:themeColor="text1" w:themeTint="BF"/>
                <w:sz w:val="20"/>
              </w:rPr>
              <w:t>Meditation: resolving conflict</w:t>
            </w:r>
          </w:p>
          <w:p w:rsidR="00A12D07" w:rsidRPr="00A12D07" w:rsidRDefault="00A12D07" w:rsidP="00A12D07">
            <w:pPr>
              <w:rPr>
                <w:rFonts w:ascii="Arial" w:eastAsia="MS Mincho" w:hAnsi="Arial"/>
                <w:i/>
                <w:color w:val="404040" w:themeColor="text1" w:themeTint="BF"/>
                <w:sz w:val="20"/>
              </w:rPr>
            </w:pPr>
            <w:r w:rsidRPr="00A12D07">
              <w:rPr>
                <w:rFonts w:ascii="Arial" w:eastAsia="MS Mincho" w:hAnsi="Arial"/>
                <w:i/>
                <w:color w:val="404040" w:themeColor="text1" w:themeTint="BF"/>
                <w:sz w:val="20"/>
              </w:rPr>
              <w:t>To know that it is possible for everyone to benefit after considering each other’s needs.</w:t>
            </w:r>
          </w:p>
          <w:p w:rsidR="00A12D07" w:rsidRPr="00A12D07" w:rsidRDefault="00A12D07" w:rsidP="00A12D07">
            <w:pPr>
              <w:rPr>
                <w:rFonts w:ascii="Arial" w:eastAsia="MS Mincho" w:hAnsi="Arial"/>
                <w:i/>
                <w:color w:val="404040" w:themeColor="text1" w:themeTint="BF"/>
                <w:sz w:val="20"/>
              </w:rPr>
            </w:pPr>
            <w:r w:rsidRPr="00A12D07">
              <w:rPr>
                <w:rFonts w:ascii="Arial" w:eastAsia="MS Mincho" w:hAnsi="Arial"/>
                <w:i/>
                <w:color w:val="404040" w:themeColor="text1" w:themeTint="BF"/>
                <w:sz w:val="20"/>
              </w:rPr>
              <w:t>To resolve differences by looking at alternatives, making decisions and explaining choices.</w:t>
            </w:r>
          </w:p>
          <w:p w:rsidR="00A12D07" w:rsidRPr="00A12D07" w:rsidRDefault="00A12D07" w:rsidP="00A12D07">
            <w:pPr>
              <w:rPr>
                <w:rFonts w:ascii="Arial" w:eastAsia="MS Mincho" w:hAnsi="Arial"/>
                <w:i/>
                <w:color w:val="404040" w:themeColor="text1" w:themeTint="BF"/>
                <w:sz w:val="20"/>
              </w:rPr>
            </w:pPr>
            <w:r w:rsidRPr="00A12D07">
              <w:rPr>
                <w:rFonts w:ascii="Arial" w:eastAsia="MS Mincho" w:hAnsi="Arial"/>
                <w:i/>
                <w:color w:val="404040" w:themeColor="text1" w:themeTint="BF"/>
                <w:sz w:val="20"/>
              </w:rPr>
              <w:t>To know that their actions affect themselves and others, to care about other people’s feelings and to try to see things from their points of view.</w:t>
            </w:r>
          </w:p>
        </w:tc>
      </w:tr>
      <w:tr w:rsidR="00A12D07" w:rsidRPr="00A12D07" w:rsidTr="00A12D07">
        <w:trPr>
          <w:cantSplit/>
        </w:trPr>
        <w:tc>
          <w:tcPr>
            <w:tcW w:w="1567" w:type="dxa"/>
            <w:shd w:val="clear" w:color="auto" w:fill="auto"/>
            <w:tcMar>
              <w:top w:w="113" w:type="dxa"/>
              <w:bottom w:w="113" w:type="dxa"/>
            </w:tcMar>
          </w:tcPr>
          <w:p w:rsidR="00A12D07" w:rsidRPr="00A12D07" w:rsidRDefault="00A12D07" w:rsidP="00A12D07">
            <w:pPr>
              <w:spacing w:after="60"/>
              <w:rPr>
                <w:rFonts w:ascii="Arial" w:eastAsia="MS Mincho" w:hAnsi="Arial"/>
                <w:color w:val="404040" w:themeColor="text1" w:themeTint="BF"/>
                <w:sz w:val="20"/>
                <w:lang w:val="en-GB"/>
              </w:rPr>
            </w:pPr>
          </w:p>
        </w:tc>
        <w:tc>
          <w:tcPr>
            <w:tcW w:w="1361" w:type="dxa"/>
          </w:tcPr>
          <w:p w:rsidR="00A12D07" w:rsidRPr="00A12D07" w:rsidRDefault="00A12D07" w:rsidP="00A12D07">
            <w:pPr>
              <w:spacing w:after="60"/>
              <w:rPr>
                <w:rFonts w:ascii="Arial" w:eastAsia="MS Mincho" w:hAnsi="Arial"/>
                <w:color w:val="404040" w:themeColor="text1" w:themeTint="BF"/>
                <w:sz w:val="20"/>
                <w:lang w:val="en-GB"/>
              </w:rPr>
            </w:pPr>
            <w:r w:rsidRPr="00A12D07">
              <w:rPr>
                <w:rFonts w:ascii="Arial" w:eastAsia="MS Mincho" w:hAnsi="Arial"/>
                <w:color w:val="404040" w:themeColor="text1" w:themeTint="BF"/>
                <w:sz w:val="20"/>
                <w:lang w:val="en-GB"/>
              </w:rPr>
              <w:t>Summer</w:t>
            </w:r>
          </w:p>
        </w:tc>
        <w:tc>
          <w:tcPr>
            <w:tcW w:w="6315" w:type="dxa"/>
            <w:shd w:val="clear" w:color="auto" w:fill="auto"/>
            <w:tcMar>
              <w:top w:w="113" w:type="dxa"/>
              <w:bottom w:w="113" w:type="dxa"/>
            </w:tcMar>
          </w:tcPr>
          <w:p w:rsidR="00A12D07" w:rsidRPr="00A12D07" w:rsidRDefault="00A12D07" w:rsidP="00A12D07">
            <w:pPr>
              <w:spacing w:after="120"/>
              <w:rPr>
                <w:rFonts w:ascii="Arial" w:eastAsia="MS Mincho" w:hAnsi="Arial"/>
                <w:color w:val="404040" w:themeColor="text1" w:themeTint="BF"/>
                <w:sz w:val="20"/>
              </w:rPr>
            </w:pPr>
            <w:r w:rsidRPr="00A12D07">
              <w:rPr>
                <w:rFonts w:ascii="Arial" w:eastAsia="MS Mincho" w:hAnsi="Arial"/>
                <w:color w:val="404040" w:themeColor="text1" w:themeTint="BF"/>
                <w:sz w:val="20"/>
              </w:rPr>
              <w:t>Homophobia: Respecting all our differences</w:t>
            </w:r>
          </w:p>
          <w:p w:rsidR="00A12D07" w:rsidRPr="00A12D07" w:rsidRDefault="00A12D07" w:rsidP="00A12D07">
            <w:pPr>
              <w:rPr>
                <w:rFonts w:ascii="Arial" w:eastAsia="MS Mincho" w:hAnsi="Arial"/>
                <w:i/>
                <w:color w:val="404040" w:themeColor="text1" w:themeTint="BF"/>
                <w:sz w:val="20"/>
              </w:rPr>
            </w:pPr>
            <w:r w:rsidRPr="00A12D07">
              <w:rPr>
                <w:rFonts w:ascii="Arial" w:eastAsia="MS Mincho" w:hAnsi="Arial"/>
                <w:i/>
                <w:color w:val="404040" w:themeColor="text1" w:themeTint="BF"/>
                <w:sz w:val="20"/>
              </w:rPr>
              <w:t xml:space="preserve">To </w:t>
            </w:r>
            <w:proofErr w:type="spellStart"/>
            <w:r w:rsidRPr="00A12D07">
              <w:rPr>
                <w:rFonts w:ascii="Arial" w:eastAsia="MS Mincho" w:hAnsi="Arial"/>
                <w:i/>
                <w:color w:val="404040" w:themeColor="text1" w:themeTint="BF"/>
                <w:sz w:val="20"/>
              </w:rPr>
              <w:t>recognise</w:t>
            </w:r>
            <w:proofErr w:type="spellEnd"/>
            <w:r w:rsidRPr="00A12D07">
              <w:rPr>
                <w:rFonts w:ascii="Arial" w:eastAsia="MS Mincho" w:hAnsi="Arial"/>
                <w:i/>
                <w:color w:val="404040" w:themeColor="text1" w:themeTint="BF"/>
                <w:sz w:val="20"/>
              </w:rPr>
              <w:t xml:space="preserve"> their worth as individuals by identifying positive things about themselves and their achievements, seeing their mistakes, making amends and setting personal goals.</w:t>
            </w:r>
          </w:p>
          <w:p w:rsidR="00A12D07" w:rsidRPr="00A12D07" w:rsidRDefault="00A12D07" w:rsidP="00A12D07">
            <w:pPr>
              <w:rPr>
                <w:rFonts w:ascii="Arial" w:eastAsia="MS Mincho" w:hAnsi="Arial"/>
                <w:i/>
                <w:color w:val="404040" w:themeColor="text1" w:themeTint="BF"/>
                <w:sz w:val="20"/>
              </w:rPr>
            </w:pPr>
            <w:r w:rsidRPr="00A12D07">
              <w:rPr>
                <w:rFonts w:ascii="Arial" w:eastAsia="MS Mincho" w:hAnsi="Arial"/>
                <w:i/>
                <w:color w:val="404040" w:themeColor="text1" w:themeTint="BF"/>
                <w:sz w:val="20"/>
              </w:rPr>
              <w:t xml:space="preserve">To </w:t>
            </w:r>
            <w:proofErr w:type="spellStart"/>
            <w:r w:rsidRPr="00A12D07">
              <w:rPr>
                <w:rFonts w:ascii="Arial" w:eastAsia="MS Mincho" w:hAnsi="Arial"/>
                <w:i/>
                <w:color w:val="404040" w:themeColor="text1" w:themeTint="BF"/>
                <w:sz w:val="20"/>
              </w:rPr>
              <w:t>realise</w:t>
            </w:r>
            <w:proofErr w:type="spellEnd"/>
            <w:r w:rsidRPr="00A12D07">
              <w:rPr>
                <w:rFonts w:ascii="Arial" w:eastAsia="MS Mincho" w:hAnsi="Arial"/>
                <w:i/>
                <w:color w:val="404040" w:themeColor="text1" w:themeTint="BF"/>
                <w:sz w:val="20"/>
              </w:rPr>
              <w:t xml:space="preserve"> the consequences of anti-social and aggressive </w:t>
            </w:r>
            <w:proofErr w:type="spellStart"/>
            <w:r w:rsidRPr="00A12D07">
              <w:rPr>
                <w:rFonts w:ascii="Arial" w:eastAsia="MS Mincho" w:hAnsi="Arial"/>
                <w:i/>
                <w:color w:val="404040" w:themeColor="text1" w:themeTint="BF"/>
                <w:sz w:val="20"/>
              </w:rPr>
              <w:t>behaviours</w:t>
            </w:r>
            <w:proofErr w:type="spellEnd"/>
            <w:r w:rsidRPr="00A12D07">
              <w:rPr>
                <w:rFonts w:ascii="Arial" w:eastAsia="MS Mincho" w:hAnsi="Arial"/>
                <w:i/>
                <w:color w:val="404040" w:themeColor="text1" w:themeTint="BF"/>
                <w:sz w:val="20"/>
              </w:rPr>
              <w:t>, such as bullying and racism, on individuals and communities.</w:t>
            </w:r>
          </w:p>
          <w:p w:rsidR="00A12D07" w:rsidRPr="00A12D07" w:rsidRDefault="00A12D07" w:rsidP="00A12D07">
            <w:pPr>
              <w:rPr>
                <w:rFonts w:ascii="Arial" w:eastAsia="MS Mincho" w:hAnsi="Arial"/>
                <w:i/>
                <w:color w:val="404040" w:themeColor="text1" w:themeTint="BF"/>
                <w:sz w:val="20"/>
              </w:rPr>
            </w:pPr>
            <w:r w:rsidRPr="00A12D07">
              <w:rPr>
                <w:rFonts w:ascii="Arial" w:eastAsia="MS Mincho" w:hAnsi="Arial"/>
                <w:i/>
                <w:color w:val="404040" w:themeColor="text1" w:themeTint="BF"/>
                <w:sz w:val="20"/>
              </w:rPr>
              <w:t xml:space="preserve">To be aware of different types of relationship, including marriage and those </w:t>
            </w:r>
            <w:proofErr w:type="gramStart"/>
            <w:r w:rsidRPr="00A12D07">
              <w:rPr>
                <w:rFonts w:ascii="Arial" w:eastAsia="MS Mincho" w:hAnsi="Arial"/>
                <w:i/>
                <w:color w:val="404040" w:themeColor="text1" w:themeTint="BF"/>
                <w:sz w:val="20"/>
              </w:rPr>
              <w:t>between friends and families, and to develop the skills to be effective in relationships</w:t>
            </w:r>
            <w:proofErr w:type="gramEnd"/>
            <w:r w:rsidRPr="00A12D07">
              <w:rPr>
                <w:rFonts w:ascii="Arial" w:eastAsia="MS Mincho" w:hAnsi="Arial"/>
                <w:i/>
                <w:color w:val="404040" w:themeColor="text1" w:themeTint="BF"/>
                <w:sz w:val="20"/>
              </w:rPr>
              <w:t>.</w:t>
            </w:r>
          </w:p>
        </w:tc>
      </w:tr>
      <w:tr w:rsidR="00A12D07" w:rsidRPr="00A12D07" w:rsidTr="00A12D07">
        <w:trPr>
          <w:cantSplit/>
        </w:trPr>
        <w:tc>
          <w:tcPr>
            <w:tcW w:w="1567" w:type="dxa"/>
            <w:shd w:val="clear" w:color="auto" w:fill="auto"/>
            <w:tcMar>
              <w:top w:w="113" w:type="dxa"/>
              <w:bottom w:w="113" w:type="dxa"/>
            </w:tcMar>
          </w:tcPr>
          <w:p w:rsidR="00A12D07" w:rsidRPr="00A12D07" w:rsidRDefault="00A12D07" w:rsidP="00A12D07">
            <w:pPr>
              <w:spacing w:after="60"/>
              <w:rPr>
                <w:rFonts w:ascii="Arial" w:eastAsia="MS Mincho" w:hAnsi="Arial"/>
                <w:color w:val="404040" w:themeColor="text1" w:themeTint="BF"/>
                <w:sz w:val="20"/>
                <w:lang w:val="en-GB"/>
              </w:rPr>
            </w:pPr>
            <w:r w:rsidRPr="00A12D07">
              <w:rPr>
                <w:rFonts w:ascii="Arial" w:eastAsia="MS Mincho" w:hAnsi="Arial"/>
                <w:color w:val="404040" w:themeColor="text1" w:themeTint="BF"/>
                <w:sz w:val="20"/>
                <w:lang w:val="en-GB"/>
              </w:rPr>
              <w:t xml:space="preserve">Year 5 </w:t>
            </w:r>
          </w:p>
        </w:tc>
        <w:tc>
          <w:tcPr>
            <w:tcW w:w="1361" w:type="dxa"/>
          </w:tcPr>
          <w:p w:rsidR="00A12D07" w:rsidRPr="00A12D07" w:rsidRDefault="00A12D07" w:rsidP="00A12D07">
            <w:pPr>
              <w:spacing w:after="60"/>
              <w:rPr>
                <w:rFonts w:ascii="Arial" w:eastAsia="MS Mincho" w:hAnsi="Arial"/>
                <w:color w:val="404040" w:themeColor="text1" w:themeTint="BF"/>
                <w:sz w:val="20"/>
                <w:lang w:val="en-GB"/>
              </w:rPr>
            </w:pPr>
            <w:r w:rsidRPr="00A12D07">
              <w:rPr>
                <w:rFonts w:ascii="Arial" w:eastAsia="MS Mincho" w:hAnsi="Arial"/>
                <w:color w:val="404040" w:themeColor="text1" w:themeTint="BF"/>
                <w:sz w:val="20"/>
                <w:lang w:val="en-GB"/>
              </w:rPr>
              <w:t>Autumn</w:t>
            </w:r>
          </w:p>
        </w:tc>
        <w:tc>
          <w:tcPr>
            <w:tcW w:w="6315" w:type="dxa"/>
            <w:shd w:val="clear" w:color="auto" w:fill="auto"/>
            <w:tcMar>
              <w:top w:w="113" w:type="dxa"/>
              <w:bottom w:w="113" w:type="dxa"/>
            </w:tcMar>
          </w:tcPr>
          <w:p w:rsidR="00A12D07" w:rsidRPr="00A12D07" w:rsidRDefault="00A12D07" w:rsidP="00A12D07">
            <w:pPr>
              <w:spacing w:after="60"/>
              <w:rPr>
                <w:rFonts w:ascii="Arial" w:eastAsia="MS Mincho" w:hAnsi="Arial"/>
                <w:color w:val="404040" w:themeColor="text1" w:themeTint="BF"/>
                <w:sz w:val="20"/>
                <w:lang w:val="en-GB"/>
              </w:rPr>
            </w:pPr>
            <w:r w:rsidRPr="00A12D07">
              <w:rPr>
                <w:rFonts w:ascii="Arial" w:eastAsia="MS Mincho" w:hAnsi="Arial"/>
                <w:color w:val="404040" w:themeColor="text1" w:themeTint="BF"/>
                <w:sz w:val="20"/>
                <w:lang w:val="en-GB"/>
              </w:rPr>
              <w:t>Respect</w:t>
            </w:r>
          </w:p>
          <w:p w:rsidR="00A12D07" w:rsidRPr="00A12D07" w:rsidRDefault="00A12D07" w:rsidP="00A12D07">
            <w:pPr>
              <w:spacing w:after="60"/>
              <w:rPr>
                <w:rFonts w:ascii="Arial" w:eastAsia="MS Mincho" w:hAnsi="Arial"/>
                <w:i/>
                <w:color w:val="404040" w:themeColor="text1" w:themeTint="BF"/>
                <w:sz w:val="20"/>
                <w:lang w:val="en-GB"/>
              </w:rPr>
            </w:pPr>
            <w:r w:rsidRPr="00A12D07">
              <w:rPr>
                <w:rFonts w:ascii="Arial" w:eastAsia="MS Mincho" w:hAnsi="Arial"/>
                <w:i/>
                <w:color w:val="404040" w:themeColor="text1" w:themeTint="BF"/>
                <w:sz w:val="20"/>
                <w:lang w:val="en-GB"/>
              </w:rPr>
              <w:t>Children explore what the word respect means and consider different types of behaviour and whether they are respectful or not</w:t>
            </w:r>
          </w:p>
        </w:tc>
      </w:tr>
      <w:tr w:rsidR="00A12D07" w:rsidRPr="00A12D07" w:rsidTr="00A12D07">
        <w:trPr>
          <w:cantSplit/>
        </w:trPr>
        <w:tc>
          <w:tcPr>
            <w:tcW w:w="1567" w:type="dxa"/>
            <w:shd w:val="clear" w:color="auto" w:fill="auto"/>
            <w:tcMar>
              <w:top w:w="113" w:type="dxa"/>
              <w:bottom w:w="113" w:type="dxa"/>
            </w:tcMar>
          </w:tcPr>
          <w:p w:rsidR="00A12D07" w:rsidRPr="00A12D07" w:rsidRDefault="00A12D07" w:rsidP="00A12D07">
            <w:pPr>
              <w:spacing w:after="60"/>
              <w:rPr>
                <w:rFonts w:ascii="Arial" w:eastAsia="MS Mincho" w:hAnsi="Arial"/>
                <w:color w:val="404040" w:themeColor="text1" w:themeTint="BF"/>
                <w:sz w:val="20"/>
                <w:lang w:val="en-GB"/>
              </w:rPr>
            </w:pPr>
          </w:p>
        </w:tc>
        <w:tc>
          <w:tcPr>
            <w:tcW w:w="1361" w:type="dxa"/>
          </w:tcPr>
          <w:p w:rsidR="00A12D07" w:rsidRPr="00A12D07" w:rsidRDefault="00A12D07" w:rsidP="00A12D07">
            <w:pPr>
              <w:spacing w:after="60"/>
              <w:rPr>
                <w:rFonts w:ascii="Arial" w:eastAsia="MS Mincho" w:hAnsi="Arial"/>
                <w:color w:val="404040" w:themeColor="text1" w:themeTint="BF"/>
                <w:sz w:val="20"/>
                <w:lang w:val="en-GB"/>
              </w:rPr>
            </w:pPr>
            <w:r w:rsidRPr="00A12D07">
              <w:rPr>
                <w:rFonts w:ascii="Arial" w:eastAsia="MS Mincho" w:hAnsi="Arial"/>
                <w:color w:val="404040" w:themeColor="text1" w:themeTint="BF"/>
                <w:sz w:val="20"/>
                <w:lang w:val="en-GB"/>
              </w:rPr>
              <w:t>Spring</w:t>
            </w:r>
          </w:p>
        </w:tc>
        <w:tc>
          <w:tcPr>
            <w:tcW w:w="6315" w:type="dxa"/>
            <w:shd w:val="clear" w:color="auto" w:fill="auto"/>
            <w:tcMar>
              <w:top w:w="113" w:type="dxa"/>
              <w:bottom w:w="113" w:type="dxa"/>
            </w:tcMar>
          </w:tcPr>
          <w:p w:rsidR="00A12D07" w:rsidRPr="00A12D07" w:rsidRDefault="00A12D07" w:rsidP="00A12D07">
            <w:pPr>
              <w:spacing w:after="60"/>
              <w:rPr>
                <w:rFonts w:ascii="Arial" w:eastAsia="MS Mincho" w:hAnsi="Arial"/>
                <w:color w:val="404040" w:themeColor="text1" w:themeTint="BF"/>
                <w:sz w:val="20"/>
                <w:lang w:val="en-GB"/>
              </w:rPr>
            </w:pPr>
            <w:r w:rsidRPr="00A12D07">
              <w:rPr>
                <w:rFonts w:ascii="Arial" w:eastAsia="MS Mincho" w:hAnsi="Arial"/>
                <w:color w:val="404040" w:themeColor="text1" w:themeTint="BF"/>
                <w:sz w:val="20"/>
                <w:lang w:val="en-GB"/>
              </w:rPr>
              <w:t>Jealousy</w:t>
            </w:r>
          </w:p>
          <w:p w:rsidR="00A12D07" w:rsidRPr="00A12D07" w:rsidRDefault="00A12D07" w:rsidP="00A12D07">
            <w:pPr>
              <w:spacing w:after="60"/>
              <w:rPr>
                <w:rFonts w:ascii="Arial" w:eastAsia="MS Mincho" w:hAnsi="Arial"/>
                <w:i/>
                <w:color w:val="404040" w:themeColor="text1" w:themeTint="BF"/>
                <w:sz w:val="20"/>
                <w:lang w:val="en-GB"/>
              </w:rPr>
            </w:pPr>
            <w:r w:rsidRPr="00A12D07">
              <w:rPr>
                <w:rFonts w:ascii="Arial" w:eastAsia="MS Mincho" w:hAnsi="Arial"/>
                <w:i/>
                <w:color w:val="404040" w:themeColor="text1" w:themeTint="BF"/>
                <w:sz w:val="20"/>
                <w:lang w:val="en-GB"/>
              </w:rPr>
              <w:t>To know that their actions affect themselves and others, to care about other people's feelings and to try to see things from their points of view</w:t>
            </w:r>
          </w:p>
        </w:tc>
      </w:tr>
      <w:tr w:rsidR="00A12D07" w:rsidRPr="00A12D07" w:rsidTr="00A12D07">
        <w:trPr>
          <w:cantSplit/>
        </w:trPr>
        <w:tc>
          <w:tcPr>
            <w:tcW w:w="1567" w:type="dxa"/>
            <w:shd w:val="clear" w:color="auto" w:fill="auto"/>
            <w:tcMar>
              <w:top w:w="113" w:type="dxa"/>
              <w:bottom w:w="113" w:type="dxa"/>
            </w:tcMar>
          </w:tcPr>
          <w:p w:rsidR="00A12D07" w:rsidRPr="00A12D07" w:rsidRDefault="00A12D07" w:rsidP="00A12D07">
            <w:pPr>
              <w:spacing w:after="60"/>
              <w:rPr>
                <w:rFonts w:ascii="Arial" w:eastAsia="MS Mincho" w:hAnsi="Arial"/>
                <w:color w:val="404040" w:themeColor="text1" w:themeTint="BF"/>
                <w:sz w:val="20"/>
                <w:lang w:val="en-GB"/>
              </w:rPr>
            </w:pPr>
          </w:p>
        </w:tc>
        <w:tc>
          <w:tcPr>
            <w:tcW w:w="1361" w:type="dxa"/>
          </w:tcPr>
          <w:p w:rsidR="00A12D07" w:rsidRPr="00A12D07" w:rsidRDefault="00A12D07" w:rsidP="00A12D07">
            <w:pPr>
              <w:spacing w:after="60"/>
              <w:rPr>
                <w:rFonts w:ascii="Arial" w:eastAsia="MS Mincho" w:hAnsi="Arial"/>
                <w:color w:val="404040" w:themeColor="text1" w:themeTint="BF"/>
                <w:sz w:val="20"/>
                <w:lang w:val="en-GB"/>
              </w:rPr>
            </w:pPr>
            <w:r w:rsidRPr="00A12D07">
              <w:rPr>
                <w:rFonts w:ascii="Arial" w:eastAsia="MS Mincho" w:hAnsi="Arial"/>
                <w:color w:val="404040" w:themeColor="text1" w:themeTint="BF"/>
                <w:sz w:val="20"/>
                <w:lang w:val="en-GB"/>
              </w:rPr>
              <w:t>Summer</w:t>
            </w:r>
          </w:p>
        </w:tc>
        <w:tc>
          <w:tcPr>
            <w:tcW w:w="6315" w:type="dxa"/>
            <w:shd w:val="clear" w:color="auto" w:fill="auto"/>
            <w:tcMar>
              <w:top w:w="113" w:type="dxa"/>
              <w:bottom w:w="113" w:type="dxa"/>
            </w:tcMar>
          </w:tcPr>
          <w:p w:rsidR="00A12D07" w:rsidRPr="00A12D07" w:rsidRDefault="00A12D07" w:rsidP="00A12D07">
            <w:pPr>
              <w:spacing w:after="60"/>
              <w:rPr>
                <w:rFonts w:ascii="Arial" w:eastAsia="MS Mincho" w:hAnsi="Arial"/>
                <w:color w:val="404040" w:themeColor="text1" w:themeTint="BF"/>
                <w:sz w:val="20"/>
                <w:lang w:val="en-GB"/>
              </w:rPr>
            </w:pPr>
            <w:r w:rsidRPr="00A12D07">
              <w:rPr>
                <w:rFonts w:ascii="Arial" w:eastAsia="MS Mincho" w:hAnsi="Arial"/>
                <w:color w:val="404040" w:themeColor="text1" w:themeTint="BF"/>
                <w:sz w:val="20"/>
                <w:lang w:val="en-GB"/>
              </w:rPr>
              <w:t>Internet deceivers</w:t>
            </w:r>
          </w:p>
          <w:p w:rsidR="00A12D07" w:rsidRPr="00A12D07" w:rsidRDefault="00A12D07" w:rsidP="00A12D07">
            <w:pPr>
              <w:spacing w:after="60"/>
              <w:rPr>
                <w:rFonts w:ascii="Arial" w:eastAsia="MS Mincho" w:hAnsi="Arial"/>
                <w:i/>
                <w:color w:val="404040" w:themeColor="text1" w:themeTint="BF"/>
                <w:sz w:val="20"/>
                <w:lang w:val="en-GB"/>
              </w:rPr>
            </w:pPr>
            <w:r w:rsidRPr="00A12D07">
              <w:rPr>
                <w:rFonts w:ascii="Arial" w:eastAsia="MS Mincho" w:hAnsi="Arial"/>
                <w:i/>
                <w:color w:val="404040" w:themeColor="text1" w:themeTint="BF"/>
                <w:sz w:val="20"/>
                <w:lang w:val="en-GB"/>
              </w:rPr>
              <w:t xml:space="preserve">To know that pressure to behave in an unacceptable or risky way can come from a variety of sources, including people they know, and how to ask for help and use basic techniques for resisting pressure to do wrong </w:t>
            </w:r>
          </w:p>
          <w:p w:rsidR="00A12D07" w:rsidRPr="00A12D07" w:rsidRDefault="00A12D07" w:rsidP="00A12D07">
            <w:pPr>
              <w:spacing w:after="60"/>
              <w:rPr>
                <w:rFonts w:ascii="Arial" w:eastAsia="MS Mincho" w:hAnsi="Arial"/>
                <w:color w:val="404040" w:themeColor="text1" w:themeTint="BF"/>
                <w:sz w:val="20"/>
                <w:lang w:val="en-GB"/>
              </w:rPr>
            </w:pPr>
          </w:p>
          <w:p w:rsidR="00A12D07" w:rsidRPr="00A12D07" w:rsidRDefault="00A12D07" w:rsidP="00A12D07">
            <w:pPr>
              <w:spacing w:after="60"/>
              <w:rPr>
                <w:rFonts w:ascii="Arial" w:eastAsia="MS Mincho" w:hAnsi="Arial"/>
                <w:color w:val="404040" w:themeColor="text1" w:themeTint="BF"/>
                <w:sz w:val="20"/>
                <w:lang w:val="en-GB"/>
              </w:rPr>
            </w:pPr>
            <w:r w:rsidRPr="00A12D07">
              <w:rPr>
                <w:rFonts w:ascii="Arial" w:eastAsia="MS Mincho" w:hAnsi="Arial"/>
                <w:color w:val="404040" w:themeColor="text1" w:themeTint="BF"/>
                <w:sz w:val="20"/>
                <w:lang w:val="en-GB"/>
              </w:rPr>
              <w:t>Belonging to groups</w:t>
            </w:r>
          </w:p>
          <w:p w:rsidR="00A12D07" w:rsidRPr="00A12D07" w:rsidRDefault="00A12D07" w:rsidP="00A12D07">
            <w:pPr>
              <w:spacing w:after="60"/>
              <w:rPr>
                <w:rFonts w:ascii="Arial" w:eastAsia="MS Mincho" w:hAnsi="Arial"/>
                <w:i/>
                <w:color w:val="404040" w:themeColor="text1" w:themeTint="BF"/>
                <w:sz w:val="20"/>
                <w:lang w:val="en-GB"/>
              </w:rPr>
            </w:pPr>
            <w:r w:rsidRPr="00A12D07">
              <w:rPr>
                <w:rFonts w:ascii="Arial" w:eastAsia="MS Mincho" w:hAnsi="Arial"/>
                <w:i/>
                <w:color w:val="404040" w:themeColor="text1" w:themeTint="BF"/>
                <w:sz w:val="20"/>
                <w:lang w:val="en-GB"/>
              </w:rPr>
              <w:t>To recognise the role of voluntary, community and pressure groups</w:t>
            </w:r>
          </w:p>
        </w:tc>
      </w:tr>
      <w:tr w:rsidR="00A12D07" w:rsidRPr="00A12D07" w:rsidTr="00A12D07">
        <w:trPr>
          <w:cantSplit/>
        </w:trPr>
        <w:tc>
          <w:tcPr>
            <w:tcW w:w="1567" w:type="dxa"/>
            <w:shd w:val="clear" w:color="auto" w:fill="auto"/>
            <w:tcMar>
              <w:top w:w="113" w:type="dxa"/>
              <w:bottom w:w="113" w:type="dxa"/>
            </w:tcMar>
          </w:tcPr>
          <w:p w:rsidR="00A12D07" w:rsidRPr="00A12D07" w:rsidRDefault="00A12D07" w:rsidP="00A12D07">
            <w:pPr>
              <w:spacing w:after="60"/>
              <w:rPr>
                <w:rFonts w:ascii="Arial" w:eastAsia="MS Mincho" w:hAnsi="Arial"/>
                <w:color w:val="404040" w:themeColor="text1" w:themeTint="BF"/>
                <w:sz w:val="20"/>
                <w:lang w:val="en-GB"/>
              </w:rPr>
            </w:pPr>
            <w:r w:rsidRPr="00A12D07">
              <w:rPr>
                <w:rFonts w:ascii="Arial" w:eastAsia="MS Mincho" w:hAnsi="Arial"/>
                <w:color w:val="404040" w:themeColor="text1" w:themeTint="BF"/>
                <w:sz w:val="20"/>
                <w:lang w:val="en-GB"/>
              </w:rPr>
              <w:t xml:space="preserve">Year 6 </w:t>
            </w:r>
          </w:p>
        </w:tc>
        <w:tc>
          <w:tcPr>
            <w:tcW w:w="1361" w:type="dxa"/>
          </w:tcPr>
          <w:p w:rsidR="00A12D07" w:rsidRPr="00A12D07" w:rsidRDefault="00A12D07" w:rsidP="00A12D07">
            <w:pPr>
              <w:spacing w:after="60"/>
              <w:rPr>
                <w:rFonts w:ascii="Arial" w:eastAsia="MS Mincho" w:hAnsi="Arial"/>
                <w:color w:val="404040" w:themeColor="text1" w:themeTint="BF"/>
                <w:sz w:val="20"/>
                <w:lang w:val="en-GB"/>
              </w:rPr>
            </w:pPr>
            <w:r w:rsidRPr="00A12D07">
              <w:rPr>
                <w:rFonts w:ascii="Arial" w:eastAsia="MS Mincho" w:hAnsi="Arial"/>
                <w:color w:val="404040" w:themeColor="text1" w:themeTint="BF"/>
                <w:sz w:val="20"/>
                <w:lang w:val="en-GB"/>
              </w:rPr>
              <w:t>Autumn</w:t>
            </w:r>
          </w:p>
        </w:tc>
        <w:tc>
          <w:tcPr>
            <w:tcW w:w="6315" w:type="dxa"/>
            <w:shd w:val="clear" w:color="auto" w:fill="auto"/>
            <w:tcMar>
              <w:top w:w="113" w:type="dxa"/>
              <w:bottom w:w="113" w:type="dxa"/>
            </w:tcMar>
          </w:tcPr>
          <w:p w:rsidR="00A12D07" w:rsidRPr="00A12D07" w:rsidRDefault="00A12D07" w:rsidP="00A12D07">
            <w:pPr>
              <w:spacing w:after="60"/>
              <w:rPr>
                <w:rFonts w:ascii="Arial" w:eastAsia="MS Mincho" w:hAnsi="Arial"/>
                <w:color w:val="404040" w:themeColor="text1" w:themeTint="BF"/>
                <w:sz w:val="20"/>
              </w:rPr>
            </w:pPr>
            <w:r w:rsidRPr="00A12D07">
              <w:rPr>
                <w:rFonts w:ascii="Arial" w:eastAsia="MS Mincho" w:hAnsi="Arial"/>
                <w:color w:val="404040" w:themeColor="text1" w:themeTint="BF"/>
                <w:sz w:val="20"/>
              </w:rPr>
              <w:t>Bullying: Prepare to stand up and stand out</w:t>
            </w:r>
          </w:p>
          <w:p w:rsidR="00A12D07" w:rsidRPr="00A12D07" w:rsidRDefault="00A12D07" w:rsidP="00A12D07">
            <w:pPr>
              <w:spacing w:after="60"/>
              <w:rPr>
                <w:rFonts w:ascii="Arial" w:eastAsia="MS Mincho" w:hAnsi="Arial"/>
                <w:i/>
                <w:color w:val="404040" w:themeColor="text1" w:themeTint="BF"/>
                <w:sz w:val="20"/>
              </w:rPr>
            </w:pPr>
            <w:r w:rsidRPr="00A12D07">
              <w:rPr>
                <w:rFonts w:ascii="Arial" w:eastAsia="MS Mincho" w:hAnsi="Arial"/>
                <w:i/>
                <w:color w:val="404040" w:themeColor="text1" w:themeTint="BF"/>
                <w:sz w:val="20"/>
              </w:rPr>
              <w:t xml:space="preserve">To </w:t>
            </w:r>
            <w:proofErr w:type="spellStart"/>
            <w:r w:rsidRPr="00A12D07">
              <w:rPr>
                <w:rFonts w:ascii="Arial" w:eastAsia="MS Mincho" w:hAnsi="Arial"/>
                <w:i/>
                <w:color w:val="404040" w:themeColor="text1" w:themeTint="BF"/>
                <w:sz w:val="20"/>
              </w:rPr>
              <w:t>recognise</w:t>
            </w:r>
            <w:proofErr w:type="spellEnd"/>
            <w:r w:rsidRPr="00A12D07">
              <w:rPr>
                <w:rFonts w:ascii="Arial" w:eastAsia="MS Mincho" w:hAnsi="Arial"/>
                <w:i/>
                <w:color w:val="404040" w:themeColor="text1" w:themeTint="BF"/>
                <w:sz w:val="20"/>
              </w:rPr>
              <w:t>, as they approach puberty, how people's emotions change at that time and how to deal with their feelings towards themselves, their family and others in a positive way.</w:t>
            </w:r>
          </w:p>
          <w:p w:rsidR="00A12D07" w:rsidRPr="00A12D07" w:rsidRDefault="00A12D07" w:rsidP="00A12D07">
            <w:pPr>
              <w:spacing w:after="60"/>
              <w:rPr>
                <w:rFonts w:ascii="Arial" w:eastAsia="MS Mincho" w:hAnsi="Arial"/>
                <w:i/>
                <w:color w:val="404040" w:themeColor="text1" w:themeTint="BF"/>
                <w:sz w:val="20"/>
              </w:rPr>
            </w:pPr>
            <w:r w:rsidRPr="00A12D07">
              <w:rPr>
                <w:rFonts w:ascii="Arial" w:eastAsia="MS Mincho" w:hAnsi="Arial"/>
                <w:i/>
                <w:color w:val="404040" w:themeColor="text1" w:themeTint="BF"/>
                <w:sz w:val="20"/>
              </w:rPr>
              <w:t xml:space="preserve">To </w:t>
            </w:r>
            <w:proofErr w:type="spellStart"/>
            <w:r w:rsidRPr="00A12D07">
              <w:rPr>
                <w:rFonts w:ascii="Arial" w:eastAsia="MS Mincho" w:hAnsi="Arial"/>
                <w:i/>
                <w:color w:val="404040" w:themeColor="text1" w:themeTint="BF"/>
                <w:sz w:val="20"/>
              </w:rPr>
              <w:t>realise</w:t>
            </w:r>
            <w:proofErr w:type="spellEnd"/>
            <w:r w:rsidRPr="00A12D07">
              <w:rPr>
                <w:rFonts w:ascii="Arial" w:eastAsia="MS Mincho" w:hAnsi="Arial"/>
                <w:i/>
                <w:color w:val="404040" w:themeColor="text1" w:themeTint="BF"/>
                <w:sz w:val="20"/>
              </w:rPr>
              <w:t xml:space="preserve"> the consequences of anti-social and aggressive </w:t>
            </w:r>
            <w:proofErr w:type="spellStart"/>
            <w:r w:rsidRPr="00A12D07">
              <w:rPr>
                <w:rFonts w:ascii="Arial" w:eastAsia="MS Mincho" w:hAnsi="Arial"/>
                <w:i/>
                <w:color w:val="404040" w:themeColor="text1" w:themeTint="BF"/>
                <w:sz w:val="20"/>
              </w:rPr>
              <w:t>behaviours</w:t>
            </w:r>
            <w:proofErr w:type="spellEnd"/>
            <w:r w:rsidRPr="00A12D07">
              <w:rPr>
                <w:rFonts w:ascii="Arial" w:eastAsia="MS Mincho" w:hAnsi="Arial"/>
                <w:i/>
                <w:color w:val="404040" w:themeColor="text1" w:themeTint="BF"/>
                <w:sz w:val="20"/>
              </w:rPr>
              <w:t>, such as bullying and racism, on individuals and communities.</w:t>
            </w:r>
          </w:p>
          <w:p w:rsidR="00A12D07" w:rsidRPr="00A12D07" w:rsidRDefault="00A12D07" w:rsidP="00A12D07">
            <w:pPr>
              <w:spacing w:after="60"/>
              <w:rPr>
                <w:rFonts w:ascii="Arial" w:eastAsia="MS Mincho" w:hAnsi="Arial"/>
                <w:i/>
                <w:color w:val="404040" w:themeColor="text1" w:themeTint="BF"/>
                <w:sz w:val="20"/>
              </w:rPr>
            </w:pPr>
            <w:r w:rsidRPr="00A12D07">
              <w:rPr>
                <w:rFonts w:ascii="Arial" w:eastAsia="MS Mincho" w:hAnsi="Arial"/>
                <w:i/>
                <w:color w:val="404040" w:themeColor="text1" w:themeTint="BF"/>
                <w:sz w:val="20"/>
              </w:rPr>
              <w:t xml:space="preserve">To </w:t>
            </w:r>
            <w:proofErr w:type="spellStart"/>
            <w:r w:rsidRPr="00A12D07">
              <w:rPr>
                <w:rFonts w:ascii="Arial" w:eastAsia="MS Mincho" w:hAnsi="Arial"/>
                <w:i/>
                <w:color w:val="404040" w:themeColor="text1" w:themeTint="BF"/>
                <w:sz w:val="20"/>
              </w:rPr>
              <w:t>realise</w:t>
            </w:r>
            <w:proofErr w:type="spellEnd"/>
            <w:r w:rsidRPr="00A12D07">
              <w:rPr>
                <w:rFonts w:ascii="Arial" w:eastAsia="MS Mincho" w:hAnsi="Arial"/>
                <w:i/>
                <w:color w:val="404040" w:themeColor="text1" w:themeTint="BF"/>
                <w:sz w:val="20"/>
              </w:rPr>
              <w:t xml:space="preserve"> the nature and consequences of racism, teasing, bullying and aggressive </w:t>
            </w:r>
            <w:proofErr w:type="spellStart"/>
            <w:r w:rsidRPr="00A12D07">
              <w:rPr>
                <w:rFonts w:ascii="Arial" w:eastAsia="MS Mincho" w:hAnsi="Arial"/>
                <w:i/>
                <w:color w:val="404040" w:themeColor="text1" w:themeTint="BF"/>
                <w:sz w:val="20"/>
              </w:rPr>
              <w:t>behaviours</w:t>
            </w:r>
            <w:proofErr w:type="spellEnd"/>
            <w:r w:rsidRPr="00A12D07">
              <w:rPr>
                <w:rFonts w:ascii="Arial" w:eastAsia="MS Mincho" w:hAnsi="Arial"/>
                <w:i/>
                <w:color w:val="404040" w:themeColor="text1" w:themeTint="BF"/>
                <w:sz w:val="20"/>
              </w:rPr>
              <w:t>, and how to respond to them and ask for help.</w:t>
            </w:r>
          </w:p>
          <w:p w:rsidR="00A12D07" w:rsidRPr="00A12D07" w:rsidRDefault="00A12D07" w:rsidP="00A12D07">
            <w:pPr>
              <w:spacing w:after="60"/>
              <w:rPr>
                <w:rFonts w:ascii="Arial" w:eastAsia="MS Mincho" w:hAnsi="Arial"/>
                <w:color w:val="404040" w:themeColor="text1" w:themeTint="BF"/>
                <w:sz w:val="20"/>
              </w:rPr>
            </w:pPr>
          </w:p>
          <w:p w:rsidR="00A12D07" w:rsidRPr="00A12D07" w:rsidRDefault="00A12D07" w:rsidP="00A12D07">
            <w:pPr>
              <w:spacing w:after="60"/>
              <w:rPr>
                <w:rFonts w:ascii="Arial" w:eastAsia="MS Mincho" w:hAnsi="Arial"/>
                <w:color w:val="404040" w:themeColor="text1" w:themeTint="BF"/>
                <w:sz w:val="20"/>
                <w:lang w:val="en-GB"/>
              </w:rPr>
            </w:pPr>
            <w:r w:rsidRPr="00A12D07">
              <w:rPr>
                <w:rFonts w:ascii="Arial" w:eastAsia="MS Mincho" w:hAnsi="Arial"/>
                <w:color w:val="404040" w:themeColor="text1" w:themeTint="BF"/>
                <w:sz w:val="20"/>
                <w:lang w:val="en-GB"/>
              </w:rPr>
              <w:t>Righting wrongs: discrimination against gay people</w:t>
            </w:r>
          </w:p>
          <w:p w:rsidR="00A12D07" w:rsidRPr="00A12D07" w:rsidRDefault="00A12D07" w:rsidP="000B2BC4">
            <w:pPr>
              <w:tabs>
                <w:tab w:val="num" w:pos="360"/>
              </w:tabs>
              <w:spacing w:after="60"/>
              <w:rPr>
                <w:rFonts w:ascii="Arial" w:eastAsia="MS Mincho" w:hAnsi="Arial"/>
                <w:i/>
                <w:color w:val="404040" w:themeColor="text1" w:themeTint="BF"/>
                <w:sz w:val="20"/>
                <w:lang w:val="en-GB"/>
              </w:rPr>
            </w:pPr>
            <w:proofErr w:type="gramStart"/>
            <w:r w:rsidRPr="00A12D07">
              <w:rPr>
                <w:rFonts w:ascii="Arial" w:eastAsia="MS Mincho" w:hAnsi="Arial"/>
                <w:i/>
                <w:color w:val="404040" w:themeColor="text1" w:themeTint="BF"/>
                <w:sz w:val="20"/>
                <w:lang w:val="en-GB"/>
              </w:rPr>
              <w:t>to</w:t>
            </w:r>
            <w:proofErr w:type="gramEnd"/>
            <w:r w:rsidRPr="00A12D07">
              <w:rPr>
                <w:rFonts w:ascii="Arial" w:eastAsia="MS Mincho" w:hAnsi="Arial"/>
                <w:i/>
                <w:color w:val="404040" w:themeColor="text1" w:themeTint="BF"/>
                <w:sz w:val="20"/>
                <w:lang w:val="en-GB"/>
              </w:rPr>
              <w:t xml:space="preserve"> take part in a simple debate about topical issues e.g. homophobia</w:t>
            </w:r>
            <w:r w:rsidR="000B2BC4">
              <w:rPr>
                <w:rFonts w:ascii="Arial" w:eastAsia="MS Mincho" w:hAnsi="Arial"/>
                <w:i/>
                <w:color w:val="404040" w:themeColor="text1" w:themeTint="BF"/>
                <w:sz w:val="20"/>
                <w:lang w:val="en-GB"/>
              </w:rPr>
              <w:t>.</w:t>
            </w:r>
            <w:r w:rsidRPr="00A12D07">
              <w:rPr>
                <w:rFonts w:ascii="Arial" w:eastAsia="MS Mincho" w:hAnsi="Arial"/>
                <w:i/>
                <w:color w:val="404040" w:themeColor="text1" w:themeTint="BF"/>
                <w:sz w:val="20"/>
                <w:lang w:val="en-GB"/>
              </w:rPr>
              <w:t xml:space="preserve"> </w:t>
            </w:r>
            <w:proofErr w:type="gramStart"/>
            <w:r w:rsidRPr="00A12D07">
              <w:rPr>
                <w:rFonts w:ascii="Arial" w:eastAsia="MS Mincho" w:hAnsi="Arial"/>
                <w:i/>
                <w:color w:val="404040" w:themeColor="text1" w:themeTint="BF"/>
                <w:sz w:val="20"/>
                <w:lang w:val="en-GB"/>
              </w:rPr>
              <w:t>to</w:t>
            </w:r>
            <w:proofErr w:type="gramEnd"/>
            <w:r w:rsidRPr="00A12D07">
              <w:rPr>
                <w:rFonts w:ascii="Arial" w:eastAsia="MS Mincho" w:hAnsi="Arial"/>
                <w:i/>
                <w:color w:val="404040" w:themeColor="text1" w:themeTint="BF"/>
                <w:sz w:val="20"/>
                <w:lang w:val="en-GB"/>
              </w:rPr>
              <w:t xml:space="preserve"> recognise choices they can make, and recognise the difference between right and wrong.</w:t>
            </w:r>
          </w:p>
        </w:tc>
      </w:tr>
      <w:tr w:rsidR="00A12D07" w:rsidRPr="00A12D07" w:rsidTr="00A12D07">
        <w:trPr>
          <w:cantSplit/>
        </w:trPr>
        <w:tc>
          <w:tcPr>
            <w:tcW w:w="1567" w:type="dxa"/>
            <w:shd w:val="clear" w:color="auto" w:fill="auto"/>
            <w:tcMar>
              <w:top w:w="113" w:type="dxa"/>
              <w:bottom w:w="113" w:type="dxa"/>
            </w:tcMar>
          </w:tcPr>
          <w:p w:rsidR="00A12D07" w:rsidRPr="00A12D07" w:rsidRDefault="00A12D07" w:rsidP="00A12D07">
            <w:pPr>
              <w:spacing w:after="60"/>
              <w:rPr>
                <w:rFonts w:ascii="Arial" w:eastAsia="MS Mincho" w:hAnsi="Arial"/>
                <w:color w:val="404040" w:themeColor="text1" w:themeTint="BF"/>
                <w:sz w:val="20"/>
                <w:lang w:val="en-GB"/>
              </w:rPr>
            </w:pPr>
          </w:p>
        </w:tc>
        <w:tc>
          <w:tcPr>
            <w:tcW w:w="1361" w:type="dxa"/>
          </w:tcPr>
          <w:p w:rsidR="00A12D07" w:rsidRPr="00A12D07" w:rsidRDefault="00A12D07" w:rsidP="00A12D07">
            <w:pPr>
              <w:spacing w:after="60"/>
              <w:rPr>
                <w:rFonts w:ascii="Arial" w:eastAsia="MS Mincho" w:hAnsi="Arial"/>
                <w:color w:val="404040" w:themeColor="text1" w:themeTint="BF"/>
                <w:sz w:val="20"/>
                <w:lang w:val="en-GB"/>
              </w:rPr>
            </w:pPr>
            <w:r w:rsidRPr="00A12D07">
              <w:rPr>
                <w:rFonts w:ascii="Arial" w:eastAsia="MS Mincho" w:hAnsi="Arial"/>
                <w:color w:val="404040" w:themeColor="text1" w:themeTint="BF"/>
                <w:sz w:val="20"/>
                <w:lang w:val="en-GB"/>
              </w:rPr>
              <w:t>Summer</w:t>
            </w:r>
          </w:p>
        </w:tc>
        <w:tc>
          <w:tcPr>
            <w:tcW w:w="6315" w:type="dxa"/>
            <w:shd w:val="clear" w:color="auto" w:fill="auto"/>
            <w:tcMar>
              <w:top w:w="113" w:type="dxa"/>
              <w:bottom w:w="113" w:type="dxa"/>
            </w:tcMar>
          </w:tcPr>
          <w:p w:rsidR="00A12D07" w:rsidRPr="00A12D07" w:rsidRDefault="00A12D07" w:rsidP="00A12D07">
            <w:pPr>
              <w:spacing w:after="60"/>
              <w:rPr>
                <w:rFonts w:ascii="Arial" w:eastAsia="MS Mincho" w:hAnsi="Arial"/>
                <w:color w:val="404040" w:themeColor="text1" w:themeTint="BF"/>
                <w:sz w:val="20"/>
              </w:rPr>
            </w:pPr>
            <w:r w:rsidRPr="00A12D07">
              <w:rPr>
                <w:rFonts w:ascii="Arial" w:eastAsia="MS Mincho" w:hAnsi="Arial"/>
                <w:color w:val="404040" w:themeColor="text1" w:themeTint="BF"/>
                <w:sz w:val="20"/>
              </w:rPr>
              <w:t>Challenging stereotypes</w:t>
            </w:r>
          </w:p>
          <w:p w:rsidR="00A12D07" w:rsidRPr="00A12D07" w:rsidRDefault="00A12D07" w:rsidP="00A12D07">
            <w:pPr>
              <w:tabs>
                <w:tab w:val="num" w:pos="360"/>
              </w:tabs>
              <w:spacing w:after="60"/>
              <w:rPr>
                <w:rFonts w:ascii="Arial" w:eastAsia="MS Mincho" w:hAnsi="Arial"/>
                <w:i/>
                <w:color w:val="404040" w:themeColor="text1" w:themeTint="BF"/>
                <w:sz w:val="20"/>
              </w:rPr>
            </w:pPr>
            <w:r w:rsidRPr="00A12D07">
              <w:rPr>
                <w:rFonts w:ascii="Arial" w:eastAsia="MS Mincho" w:hAnsi="Arial"/>
                <w:i/>
                <w:color w:val="404040" w:themeColor="text1" w:themeTint="BF"/>
                <w:sz w:val="20"/>
              </w:rPr>
              <w:t>pupils will develop an understanding of the term ‘stereotype’, identify examples of stereotypical opinions</w:t>
            </w:r>
          </w:p>
          <w:p w:rsidR="00A12D07" w:rsidRPr="00A12D07" w:rsidRDefault="00A12D07" w:rsidP="00A12D07">
            <w:pPr>
              <w:spacing w:after="60"/>
              <w:rPr>
                <w:rFonts w:ascii="Arial" w:eastAsia="MS Mincho" w:hAnsi="Arial"/>
                <w:color w:val="404040" w:themeColor="text1" w:themeTint="BF"/>
                <w:sz w:val="20"/>
              </w:rPr>
            </w:pPr>
          </w:p>
          <w:p w:rsidR="00A12D07" w:rsidRPr="00A12D07" w:rsidRDefault="00A12D07" w:rsidP="00A12D07">
            <w:pPr>
              <w:spacing w:after="60"/>
              <w:rPr>
                <w:rFonts w:ascii="Arial" w:eastAsia="MS Mincho" w:hAnsi="Arial"/>
                <w:color w:val="404040" w:themeColor="text1" w:themeTint="BF"/>
                <w:sz w:val="20"/>
              </w:rPr>
            </w:pPr>
            <w:r w:rsidRPr="00A12D07">
              <w:rPr>
                <w:rFonts w:ascii="Arial" w:eastAsia="MS Mincho" w:hAnsi="Arial"/>
                <w:color w:val="404040" w:themeColor="text1" w:themeTint="BF"/>
                <w:sz w:val="20"/>
              </w:rPr>
              <w:t>Body changes, puberty and hygiene</w:t>
            </w:r>
          </w:p>
        </w:tc>
      </w:tr>
    </w:tbl>
    <w:p w:rsidR="00A12D07" w:rsidRPr="00A12D07" w:rsidRDefault="00A12D07" w:rsidP="00A12D07">
      <w:pPr>
        <w:spacing w:after="120"/>
        <w:rPr>
          <w:rFonts w:ascii="Arial" w:eastAsia="MS Mincho" w:hAnsi="Arial"/>
          <w:color w:val="404040" w:themeColor="text1" w:themeTint="BF"/>
          <w:sz w:val="20"/>
        </w:rPr>
      </w:pPr>
    </w:p>
    <w:p w:rsidR="00A12D07" w:rsidRPr="00A12D07" w:rsidRDefault="00A12D07" w:rsidP="00A12D07">
      <w:pPr>
        <w:keepNext/>
        <w:keepLines/>
        <w:spacing w:before="120" w:after="120" w:line="259" w:lineRule="auto"/>
        <w:outlineLvl w:val="2"/>
        <w:rPr>
          <w:rFonts w:ascii="Arial" w:eastAsia="MS Gothic" w:hAnsi="Arial" w:cs="Arial"/>
          <w:b/>
          <w:bCs/>
          <w:color w:val="404040" w:themeColor="text1" w:themeTint="BF"/>
          <w:szCs w:val="32"/>
        </w:rPr>
      </w:pPr>
      <w:bookmarkStart w:id="11" w:name="_Toc11230578"/>
      <w:r w:rsidRPr="00A12D07">
        <w:rPr>
          <w:rFonts w:ascii="Arial" w:eastAsia="MS Gothic" w:hAnsi="Arial" w:cs="Arial"/>
          <w:b/>
          <w:bCs/>
          <w:color w:val="404040" w:themeColor="text1" w:themeTint="BF"/>
          <w:szCs w:val="32"/>
        </w:rPr>
        <w:t>Appendix 2: By the end of primary school pupils should know</w:t>
      </w:r>
      <w:bookmarkEnd w:id="11"/>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549"/>
        <w:gridCol w:w="7359"/>
      </w:tblGrid>
      <w:tr w:rsidR="00A12D07" w:rsidRPr="00A12D07" w:rsidTr="00EC38EE">
        <w:trPr>
          <w:cantSplit/>
          <w:tblHeader/>
        </w:trPr>
        <w:tc>
          <w:tcPr>
            <w:tcW w:w="1730"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rsidR="00A12D07" w:rsidRPr="00A12D07" w:rsidRDefault="00A12D07" w:rsidP="00A12D07">
            <w:pPr>
              <w:ind w:left="-221" w:firstLine="221"/>
              <w:rPr>
                <w:rFonts w:ascii="Arial" w:eastAsia="MS Mincho" w:hAnsi="Arial"/>
                <w:caps/>
                <w:color w:val="404040" w:themeColor="text1" w:themeTint="BF"/>
                <w:sz w:val="20"/>
                <w:lang w:val="en-GB"/>
              </w:rPr>
            </w:pPr>
            <w:r w:rsidRPr="00A12D07">
              <w:rPr>
                <w:rFonts w:ascii="Arial" w:eastAsia="MS Mincho" w:hAnsi="Arial"/>
                <w:caps/>
                <w:color w:val="404040" w:themeColor="text1" w:themeTint="BF"/>
                <w:sz w:val="20"/>
                <w:lang w:val="en-GB"/>
              </w:rPr>
              <w:t>Topic</w:t>
            </w:r>
          </w:p>
        </w:tc>
        <w:tc>
          <w:tcPr>
            <w:tcW w:w="12287" w:type="dxa"/>
            <w:tcBorders>
              <w:top w:val="single" w:sz="4" w:space="0" w:color="12263F"/>
              <w:left w:val="single" w:sz="4" w:space="0" w:color="F8F8F8"/>
              <w:bottom w:val="single" w:sz="4" w:space="0" w:color="12263F"/>
              <w:right w:val="single" w:sz="4" w:space="0" w:color="F8F8F8"/>
              <w:tl2br w:val="nil"/>
              <w:tr2bl w:val="nil"/>
            </w:tcBorders>
            <w:shd w:val="clear" w:color="auto" w:fill="12263F"/>
          </w:tcPr>
          <w:p w:rsidR="00A12D07" w:rsidRPr="00A12D07" w:rsidRDefault="00A12D07" w:rsidP="00A12D07">
            <w:pPr>
              <w:rPr>
                <w:rFonts w:ascii="Arial" w:eastAsia="MS Mincho" w:hAnsi="Arial"/>
                <w:caps/>
                <w:color w:val="404040" w:themeColor="text1" w:themeTint="BF"/>
                <w:sz w:val="20"/>
                <w:lang w:val="en-GB"/>
              </w:rPr>
            </w:pPr>
            <w:r w:rsidRPr="00A12D07">
              <w:rPr>
                <w:rFonts w:ascii="Arial" w:eastAsia="MS Mincho" w:hAnsi="Arial"/>
                <w:caps/>
                <w:color w:val="404040" w:themeColor="text1" w:themeTint="BF"/>
                <w:sz w:val="20"/>
                <w:lang w:val="en-GB"/>
              </w:rPr>
              <w:t>Pupils should know</w:t>
            </w:r>
          </w:p>
        </w:tc>
      </w:tr>
      <w:tr w:rsidR="00A12D07" w:rsidRPr="00A12D07" w:rsidTr="00EC38EE">
        <w:trPr>
          <w:cantSplit/>
        </w:trPr>
        <w:tc>
          <w:tcPr>
            <w:tcW w:w="1730" w:type="dxa"/>
            <w:shd w:val="clear" w:color="auto" w:fill="auto"/>
            <w:tcMar>
              <w:top w:w="113" w:type="dxa"/>
              <w:bottom w:w="113" w:type="dxa"/>
            </w:tcMar>
          </w:tcPr>
          <w:p w:rsidR="00A12D07" w:rsidRPr="00A12D07" w:rsidRDefault="00A12D07" w:rsidP="00A12D07">
            <w:pPr>
              <w:spacing w:after="60"/>
              <w:rPr>
                <w:rFonts w:ascii="Arial" w:eastAsia="MS Mincho" w:hAnsi="Arial"/>
                <w:color w:val="404040" w:themeColor="text1" w:themeTint="BF"/>
                <w:sz w:val="20"/>
                <w:lang w:val="en-GB"/>
              </w:rPr>
            </w:pPr>
            <w:r w:rsidRPr="00A12D07">
              <w:rPr>
                <w:rFonts w:ascii="Arial" w:eastAsia="MS Mincho" w:hAnsi="Arial"/>
                <w:color w:val="404040" w:themeColor="text1" w:themeTint="BF"/>
                <w:sz w:val="20"/>
                <w:lang w:val="en-GB"/>
              </w:rPr>
              <w:t>Families and people who care about me</w:t>
            </w:r>
          </w:p>
        </w:tc>
        <w:tc>
          <w:tcPr>
            <w:tcW w:w="12287" w:type="dxa"/>
          </w:tcPr>
          <w:p w:rsidR="00A12D07" w:rsidRPr="00A12D07" w:rsidRDefault="00A12D07" w:rsidP="00A12D07">
            <w:pPr>
              <w:tabs>
                <w:tab w:val="num" w:pos="360"/>
              </w:tabs>
              <w:spacing w:after="60"/>
              <w:rPr>
                <w:rFonts w:ascii="Arial" w:eastAsia="MS Mincho" w:hAnsi="Arial"/>
                <w:color w:val="404040" w:themeColor="text1" w:themeTint="BF"/>
                <w:sz w:val="20"/>
                <w:lang w:val="en-GB"/>
              </w:rPr>
            </w:pPr>
            <w:r w:rsidRPr="00A12D07">
              <w:rPr>
                <w:rFonts w:ascii="Arial" w:eastAsia="MS Mincho" w:hAnsi="Arial"/>
                <w:color w:val="404040" w:themeColor="text1" w:themeTint="BF"/>
                <w:sz w:val="20"/>
                <w:lang w:val="en-GB"/>
              </w:rPr>
              <w:t>That families are important for children growing up because they can give love, security and stability</w:t>
            </w:r>
          </w:p>
          <w:p w:rsidR="00A12D07" w:rsidRPr="00A12D07" w:rsidRDefault="00A12D07" w:rsidP="00A12D07">
            <w:pPr>
              <w:tabs>
                <w:tab w:val="num" w:pos="360"/>
              </w:tabs>
              <w:spacing w:after="60"/>
              <w:rPr>
                <w:rFonts w:ascii="Arial" w:eastAsia="MS Mincho" w:hAnsi="Arial"/>
                <w:color w:val="404040" w:themeColor="text1" w:themeTint="BF"/>
                <w:sz w:val="20"/>
                <w:lang w:val="en-GB"/>
              </w:rPr>
            </w:pPr>
            <w:r w:rsidRPr="00A12D07">
              <w:rPr>
                <w:rFonts w:ascii="Arial" w:eastAsia="MS Mincho" w:hAnsi="Arial"/>
                <w:color w:val="404040" w:themeColor="text1" w:themeTint="BF"/>
                <w:sz w:val="20"/>
                <w:lang w:val="en-GB"/>
              </w:rPr>
              <w:t xml:space="preserve">The characteristics of healthy family life, commitment to each other, including in times of difficulty, protection and care for </w:t>
            </w:r>
            <w:r w:rsidRPr="00A12D07">
              <w:rPr>
                <w:rFonts w:ascii="Arial" w:eastAsia="MS Mincho" w:hAnsi="Arial"/>
                <w:color w:val="404040" w:themeColor="text1" w:themeTint="BF"/>
                <w:sz w:val="20"/>
              </w:rPr>
              <w:t>children and other family members, the importance of spending time together and sharing each other’s lives</w:t>
            </w:r>
          </w:p>
          <w:p w:rsidR="00A12D07" w:rsidRPr="00A12D07" w:rsidRDefault="00A12D07" w:rsidP="00A12D07">
            <w:pPr>
              <w:tabs>
                <w:tab w:val="num" w:pos="360"/>
              </w:tabs>
              <w:spacing w:after="60"/>
              <w:rPr>
                <w:rFonts w:ascii="Arial" w:eastAsia="MS Mincho" w:hAnsi="Arial"/>
                <w:color w:val="404040" w:themeColor="text1" w:themeTint="BF"/>
                <w:sz w:val="20"/>
                <w:lang w:val="en-GB"/>
              </w:rPr>
            </w:pPr>
            <w:r w:rsidRPr="00A12D07">
              <w:rPr>
                <w:rFonts w:ascii="Arial" w:eastAsia="MS Mincho" w:hAnsi="Arial"/>
                <w:color w:val="404040" w:themeColor="text1" w:themeTint="BF"/>
                <w:sz w:val="20"/>
                <w:lang w:val="en-GB"/>
              </w:rPr>
              <w:t>That others’ families, either in school or in the wider world, sometimes look different from their family, but that they should respect those differences and know that other children’s families are also characterised by love and care</w:t>
            </w:r>
          </w:p>
          <w:p w:rsidR="00A12D07" w:rsidRPr="00A12D07" w:rsidRDefault="00A12D07" w:rsidP="00A12D07">
            <w:pPr>
              <w:tabs>
                <w:tab w:val="num" w:pos="360"/>
              </w:tabs>
              <w:spacing w:after="60"/>
              <w:rPr>
                <w:rFonts w:ascii="Arial" w:eastAsia="MS Mincho" w:hAnsi="Arial"/>
                <w:color w:val="404040" w:themeColor="text1" w:themeTint="BF"/>
                <w:sz w:val="20"/>
                <w:lang w:val="en-GB"/>
              </w:rPr>
            </w:pPr>
            <w:r w:rsidRPr="00A12D07">
              <w:rPr>
                <w:rFonts w:ascii="Arial" w:eastAsia="MS Mincho" w:hAnsi="Arial"/>
                <w:color w:val="404040" w:themeColor="text1" w:themeTint="BF"/>
                <w:sz w:val="20"/>
                <w:lang w:val="en-GB"/>
              </w:rPr>
              <w:t>That stable, caring relationships, which may be of different types, are at the heart of happy families, and are important for children’s security as they grow up</w:t>
            </w:r>
          </w:p>
          <w:p w:rsidR="00A12D07" w:rsidRPr="00A12D07" w:rsidRDefault="00A12D07" w:rsidP="00A12D07">
            <w:pPr>
              <w:tabs>
                <w:tab w:val="num" w:pos="360"/>
              </w:tabs>
              <w:spacing w:after="60"/>
              <w:rPr>
                <w:rFonts w:ascii="Arial" w:eastAsia="MS Mincho" w:hAnsi="Arial"/>
                <w:color w:val="404040" w:themeColor="text1" w:themeTint="BF"/>
                <w:sz w:val="20"/>
                <w:lang w:val="en-GB"/>
              </w:rPr>
            </w:pPr>
            <w:r w:rsidRPr="00A12D07">
              <w:rPr>
                <w:rFonts w:ascii="Arial" w:eastAsia="MS Mincho" w:hAnsi="Arial"/>
                <w:color w:val="404040" w:themeColor="text1" w:themeTint="BF"/>
                <w:sz w:val="20"/>
                <w:lang w:val="en-GB"/>
              </w:rPr>
              <w:t>That marriage represents a formal and legally recognised commitment of two people to each other which is intended to be lifelong</w:t>
            </w:r>
          </w:p>
          <w:p w:rsidR="00A12D07" w:rsidRPr="00A12D07" w:rsidRDefault="00A12D07" w:rsidP="00A12D07">
            <w:pPr>
              <w:tabs>
                <w:tab w:val="num" w:pos="360"/>
              </w:tabs>
              <w:spacing w:after="60"/>
              <w:rPr>
                <w:rFonts w:ascii="Arial" w:eastAsia="MS Mincho" w:hAnsi="Arial"/>
                <w:color w:val="404040" w:themeColor="text1" w:themeTint="BF"/>
                <w:sz w:val="20"/>
                <w:lang w:val="en-GB"/>
              </w:rPr>
            </w:pPr>
            <w:r w:rsidRPr="00A12D07">
              <w:rPr>
                <w:rFonts w:ascii="Arial" w:eastAsia="MS Mincho" w:hAnsi="Arial"/>
                <w:color w:val="404040" w:themeColor="text1" w:themeTint="BF"/>
                <w:sz w:val="20"/>
                <w:lang w:val="en-GB"/>
              </w:rPr>
              <w:t>How to recognise if family relationships are making them feel unhappy or unsafe, and how to seek help or advice from others if needed</w:t>
            </w:r>
          </w:p>
        </w:tc>
      </w:tr>
      <w:tr w:rsidR="00A12D07" w:rsidRPr="00A12D07" w:rsidTr="00EC38EE">
        <w:trPr>
          <w:cantSplit/>
        </w:trPr>
        <w:tc>
          <w:tcPr>
            <w:tcW w:w="1730" w:type="dxa"/>
            <w:shd w:val="clear" w:color="auto" w:fill="auto"/>
            <w:tcMar>
              <w:top w:w="113" w:type="dxa"/>
              <w:bottom w:w="113" w:type="dxa"/>
            </w:tcMar>
          </w:tcPr>
          <w:p w:rsidR="00A12D07" w:rsidRPr="00A12D07" w:rsidRDefault="00A12D07" w:rsidP="00A12D07">
            <w:pPr>
              <w:spacing w:after="60"/>
              <w:rPr>
                <w:rFonts w:ascii="Arial" w:eastAsia="MS Mincho" w:hAnsi="Arial"/>
                <w:color w:val="404040" w:themeColor="text1" w:themeTint="BF"/>
                <w:sz w:val="20"/>
                <w:lang w:val="en-GB"/>
              </w:rPr>
            </w:pPr>
            <w:r w:rsidRPr="00A12D07">
              <w:rPr>
                <w:rFonts w:ascii="Arial" w:eastAsia="MS Mincho" w:hAnsi="Arial"/>
                <w:color w:val="404040" w:themeColor="text1" w:themeTint="BF"/>
                <w:sz w:val="20"/>
                <w:lang w:val="en-GB"/>
              </w:rPr>
              <w:lastRenderedPageBreak/>
              <w:t>Caring friendships</w:t>
            </w:r>
          </w:p>
        </w:tc>
        <w:tc>
          <w:tcPr>
            <w:tcW w:w="12287" w:type="dxa"/>
          </w:tcPr>
          <w:p w:rsidR="00A12D07" w:rsidRPr="00A12D07" w:rsidRDefault="00A12D07" w:rsidP="00A12D07">
            <w:pPr>
              <w:tabs>
                <w:tab w:val="num" w:pos="360"/>
              </w:tabs>
              <w:spacing w:after="60"/>
              <w:rPr>
                <w:rFonts w:ascii="Arial" w:eastAsia="MS Mincho" w:hAnsi="Arial"/>
                <w:color w:val="404040" w:themeColor="text1" w:themeTint="BF"/>
                <w:sz w:val="20"/>
                <w:lang w:val="en-GB"/>
              </w:rPr>
            </w:pPr>
            <w:r w:rsidRPr="00A12D07">
              <w:rPr>
                <w:rFonts w:ascii="Arial" w:eastAsia="MS Mincho" w:hAnsi="Arial"/>
                <w:color w:val="404040" w:themeColor="text1" w:themeTint="BF"/>
                <w:sz w:val="20"/>
                <w:lang w:val="en-GB"/>
              </w:rPr>
              <w:t>How important friendships are in making us feel happy and secure, and how people choose and make friends</w:t>
            </w:r>
          </w:p>
          <w:p w:rsidR="00A12D07" w:rsidRPr="00A12D07" w:rsidRDefault="00A12D07" w:rsidP="00A12D07">
            <w:pPr>
              <w:tabs>
                <w:tab w:val="num" w:pos="360"/>
              </w:tabs>
              <w:spacing w:after="60"/>
              <w:rPr>
                <w:rFonts w:ascii="Arial" w:eastAsia="MS Mincho" w:hAnsi="Arial"/>
                <w:color w:val="404040" w:themeColor="text1" w:themeTint="BF"/>
                <w:sz w:val="20"/>
                <w:lang w:val="en-GB"/>
              </w:rPr>
            </w:pPr>
            <w:r w:rsidRPr="00A12D07">
              <w:rPr>
                <w:rFonts w:ascii="Arial" w:eastAsia="MS Mincho" w:hAnsi="Arial"/>
                <w:color w:val="404040" w:themeColor="text1" w:themeTint="BF"/>
                <w:sz w:val="20"/>
                <w:lang w:val="en-GB"/>
              </w:rPr>
              <w:t>The characteristics of friendships, including mutual respect, truthfulness, trustworthiness, loyalty, kindness, generosity, trust, sharing interests and experiences and support with problems and difficulties</w:t>
            </w:r>
          </w:p>
          <w:p w:rsidR="00A12D07" w:rsidRPr="00A12D07" w:rsidRDefault="00A12D07" w:rsidP="00A12D07">
            <w:pPr>
              <w:tabs>
                <w:tab w:val="num" w:pos="360"/>
              </w:tabs>
              <w:spacing w:after="60"/>
              <w:rPr>
                <w:rFonts w:ascii="Arial" w:eastAsia="MS Mincho" w:hAnsi="Arial"/>
                <w:color w:val="404040" w:themeColor="text1" w:themeTint="BF"/>
                <w:sz w:val="20"/>
                <w:lang w:val="en-GB"/>
              </w:rPr>
            </w:pPr>
            <w:r w:rsidRPr="00A12D07">
              <w:rPr>
                <w:rFonts w:ascii="Arial" w:eastAsia="MS Mincho" w:hAnsi="Arial"/>
                <w:color w:val="404040" w:themeColor="text1" w:themeTint="BF"/>
                <w:sz w:val="20"/>
                <w:lang w:val="en-GB"/>
              </w:rPr>
              <w:t>That healthy friendships are positive and welcoming towards others, and do not make others feel lonely or excluded</w:t>
            </w:r>
          </w:p>
          <w:p w:rsidR="00A12D07" w:rsidRPr="00A12D07" w:rsidRDefault="00A12D07" w:rsidP="00A12D07">
            <w:pPr>
              <w:tabs>
                <w:tab w:val="num" w:pos="360"/>
              </w:tabs>
              <w:spacing w:after="60"/>
              <w:rPr>
                <w:rFonts w:ascii="Arial" w:eastAsia="MS Mincho" w:hAnsi="Arial"/>
                <w:color w:val="404040" w:themeColor="text1" w:themeTint="BF"/>
                <w:sz w:val="20"/>
                <w:lang w:val="en-GB"/>
              </w:rPr>
            </w:pPr>
            <w:r w:rsidRPr="00A12D07">
              <w:rPr>
                <w:rFonts w:ascii="Arial" w:eastAsia="MS Mincho" w:hAnsi="Arial"/>
                <w:color w:val="404040" w:themeColor="text1" w:themeTint="BF"/>
                <w:sz w:val="20"/>
                <w:lang w:val="en-GB"/>
              </w:rPr>
              <w:t>That most friendships have ups and downs, and that these can often be worked through so that the friendship is repaired or even strengthened, and that resorting to violence is never right</w:t>
            </w:r>
          </w:p>
          <w:p w:rsidR="00A12D07" w:rsidRPr="00A12D07" w:rsidRDefault="00A12D07" w:rsidP="00A12D07">
            <w:pPr>
              <w:tabs>
                <w:tab w:val="num" w:pos="360"/>
              </w:tabs>
              <w:spacing w:after="60"/>
              <w:rPr>
                <w:rFonts w:ascii="Arial" w:eastAsia="MS Mincho" w:hAnsi="Arial"/>
                <w:color w:val="404040" w:themeColor="text1" w:themeTint="BF"/>
                <w:sz w:val="20"/>
                <w:lang w:val="en-GB"/>
              </w:rPr>
            </w:pPr>
            <w:r w:rsidRPr="00A12D07">
              <w:rPr>
                <w:rFonts w:ascii="Arial" w:eastAsia="MS Mincho" w:hAnsi="Arial"/>
                <w:color w:val="404040" w:themeColor="text1" w:themeTint="BF"/>
                <w:sz w:val="20"/>
                <w:lang w:val="en-GB"/>
              </w:rPr>
              <w:t>How to recognise who to trust and who not to trust, how to judge when a friendship is making them feel unhappy or uncomfortable, managing conflict, how to manage these situations and how to seek help or advice from others, if needed</w:t>
            </w:r>
          </w:p>
        </w:tc>
      </w:tr>
      <w:tr w:rsidR="00A12D07" w:rsidRPr="00A12D07" w:rsidTr="00EC38EE">
        <w:trPr>
          <w:cantSplit/>
        </w:trPr>
        <w:tc>
          <w:tcPr>
            <w:tcW w:w="1730" w:type="dxa"/>
            <w:shd w:val="clear" w:color="auto" w:fill="auto"/>
            <w:tcMar>
              <w:top w:w="113" w:type="dxa"/>
              <w:bottom w:w="113" w:type="dxa"/>
            </w:tcMar>
          </w:tcPr>
          <w:p w:rsidR="00A12D07" w:rsidRPr="00A12D07" w:rsidRDefault="00A12D07" w:rsidP="00A12D07">
            <w:pPr>
              <w:spacing w:after="60"/>
              <w:rPr>
                <w:rFonts w:ascii="Arial" w:eastAsia="MS Mincho" w:hAnsi="Arial"/>
                <w:color w:val="404040" w:themeColor="text1" w:themeTint="BF"/>
                <w:sz w:val="20"/>
                <w:lang w:val="en-GB"/>
              </w:rPr>
            </w:pPr>
            <w:r w:rsidRPr="00A12D07">
              <w:rPr>
                <w:rFonts w:ascii="Arial" w:eastAsia="MS Mincho" w:hAnsi="Arial"/>
                <w:color w:val="404040" w:themeColor="text1" w:themeTint="BF"/>
                <w:sz w:val="20"/>
                <w:lang w:val="en-GB"/>
              </w:rPr>
              <w:t>Respectful relationships</w:t>
            </w:r>
          </w:p>
        </w:tc>
        <w:tc>
          <w:tcPr>
            <w:tcW w:w="12287" w:type="dxa"/>
          </w:tcPr>
          <w:p w:rsidR="00A12D07" w:rsidRPr="00A12D07" w:rsidRDefault="00A12D07" w:rsidP="00A12D07">
            <w:pPr>
              <w:tabs>
                <w:tab w:val="num" w:pos="360"/>
              </w:tabs>
              <w:spacing w:after="60"/>
              <w:rPr>
                <w:rFonts w:ascii="Arial" w:eastAsia="MS Mincho" w:hAnsi="Arial"/>
                <w:color w:val="404040" w:themeColor="text1" w:themeTint="BF"/>
                <w:sz w:val="20"/>
              </w:rPr>
            </w:pPr>
            <w:r w:rsidRPr="00A12D07">
              <w:rPr>
                <w:rFonts w:ascii="Arial" w:eastAsia="MS Mincho" w:hAnsi="Arial"/>
                <w:color w:val="404040" w:themeColor="text1" w:themeTint="BF"/>
                <w:sz w:val="20"/>
              </w:rPr>
              <w:t>The importance of respecting others, even when they are very different from them (for example, physically, in character, personality or backgrounds), or make different choices or have different preferences or beliefs</w:t>
            </w:r>
          </w:p>
          <w:p w:rsidR="00A12D07" w:rsidRPr="00A12D07" w:rsidRDefault="00A12D07" w:rsidP="00A12D07">
            <w:pPr>
              <w:tabs>
                <w:tab w:val="num" w:pos="360"/>
              </w:tabs>
              <w:spacing w:after="60"/>
              <w:rPr>
                <w:rFonts w:ascii="Arial" w:eastAsia="MS Mincho" w:hAnsi="Arial"/>
                <w:color w:val="404040" w:themeColor="text1" w:themeTint="BF"/>
                <w:sz w:val="20"/>
              </w:rPr>
            </w:pPr>
            <w:r w:rsidRPr="00A12D07">
              <w:rPr>
                <w:rFonts w:ascii="Arial" w:eastAsia="MS Mincho" w:hAnsi="Arial"/>
                <w:color w:val="404040" w:themeColor="text1" w:themeTint="BF"/>
                <w:sz w:val="20"/>
              </w:rPr>
              <w:t>Practical steps they can take in a range of different contexts to improve or support respectful relationships</w:t>
            </w:r>
          </w:p>
          <w:p w:rsidR="00A12D07" w:rsidRPr="00A12D07" w:rsidRDefault="00A12D07" w:rsidP="00A12D07">
            <w:pPr>
              <w:tabs>
                <w:tab w:val="num" w:pos="360"/>
              </w:tabs>
              <w:spacing w:after="60"/>
              <w:rPr>
                <w:rFonts w:ascii="Arial" w:eastAsia="MS Mincho" w:hAnsi="Arial"/>
                <w:color w:val="404040" w:themeColor="text1" w:themeTint="BF"/>
                <w:sz w:val="20"/>
              </w:rPr>
            </w:pPr>
            <w:r w:rsidRPr="00A12D07">
              <w:rPr>
                <w:rFonts w:ascii="Arial" w:eastAsia="MS Mincho" w:hAnsi="Arial"/>
                <w:color w:val="404040" w:themeColor="text1" w:themeTint="BF"/>
                <w:sz w:val="20"/>
              </w:rPr>
              <w:t>The conventions of courtesy and manners</w:t>
            </w:r>
          </w:p>
          <w:p w:rsidR="00A12D07" w:rsidRPr="00A12D07" w:rsidRDefault="00A12D07" w:rsidP="00A12D07">
            <w:pPr>
              <w:tabs>
                <w:tab w:val="num" w:pos="360"/>
              </w:tabs>
              <w:spacing w:after="60"/>
              <w:rPr>
                <w:rFonts w:ascii="Arial" w:eastAsia="MS Mincho" w:hAnsi="Arial"/>
                <w:color w:val="404040" w:themeColor="text1" w:themeTint="BF"/>
                <w:sz w:val="20"/>
              </w:rPr>
            </w:pPr>
            <w:r w:rsidRPr="00A12D07">
              <w:rPr>
                <w:rFonts w:ascii="Arial" w:eastAsia="MS Mincho" w:hAnsi="Arial"/>
                <w:color w:val="404040" w:themeColor="text1" w:themeTint="BF"/>
                <w:sz w:val="20"/>
              </w:rPr>
              <w:t>The importance of self-respect and how this links to their own happiness</w:t>
            </w:r>
          </w:p>
          <w:p w:rsidR="00A12D07" w:rsidRPr="00A12D07" w:rsidRDefault="00A12D07" w:rsidP="00A12D07">
            <w:pPr>
              <w:tabs>
                <w:tab w:val="num" w:pos="360"/>
              </w:tabs>
              <w:spacing w:after="60"/>
              <w:rPr>
                <w:rFonts w:ascii="Arial" w:eastAsia="MS Mincho" w:hAnsi="Arial"/>
                <w:color w:val="404040" w:themeColor="text1" w:themeTint="BF"/>
                <w:sz w:val="20"/>
              </w:rPr>
            </w:pPr>
            <w:r w:rsidRPr="00A12D07">
              <w:rPr>
                <w:rFonts w:ascii="Arial" w:eastAsia="MS Mincho" w:hAnsi="Arial"/>
                <w:color w:val="404040" w:themeColor="text1" w:themeTint="BF"/>
                <w:sz w:val="20"/>
              </w:rPr>
              <w:t>That in school and in wider society they can expect to be treated with respect by others, and that in turn they should show due respect to others, including those in positions of authority</w:t>
            </w:r>
          </w:p>
          <w:p w:rsidR="00A12D07" w:rsidRPr="00A12D07" w:rsidRDefault="00A12D07" w:rsidP="00A12D07">
            <w:pPr>
              <w:tabs>
                <w:tab w:val="num" w:pos="360"/>
              </w:tabs>
              <w:spacing w:after="60"/>
              <w:rPr>
                <w:rFonts w:ascii="Arial" w:eastAsia="MS Mincho" w:hAnsi="Arial"/>
                <w:color w:val="404040" w:themeColor="text1" w:themeTint="BF"/>
                <w:sz w:val="20"/>
                <w:lang w:val="en-GB"/>
              </w:rPr>
            </w:pPr>
            <w:r w:rsidRPr="00A12D07">
              <w:rPr>
                <w:rFonts w:ascii="Arial" w:eastAsia="MS Mincho" w:hAnsi="Arial"/>
                <w:color w:val="404040" w:themeColor="text1" w:themeTint="BF"/>
                <w:sz w:val="20"/>
                <w:lang w:val="en-GB"/>
              </w:rPr>
              <w:t>About different types of bullying (including cyberbullying), the impact of bullying, responsibilities of bystanders (primarily reporting bullying to an adult) and how to get help</w:t>
            </w:r>
          </w:p>
          <w:p w:rsidR="00A12D07" w:rsidRPr="00A12D07" w:rsidRDefault="00A12D07" w:rsidP="00A12D07">
            <w:pPr>
              <w:tabs>
                <w:tab w:val="num" w:pos="360"/>
              </w:tabs>
              <w:spacing w:after="60"/>
              <w:rPr>
                <w:rFonts w:ascii="Arial" w:eastAsia="MS Mincho" w:hAnsi="Arial"/>
                <w:color w:val="404040" w:themeColor="text1" w:themeTint="BF"/>
                <w:sz w:val="20"/>
                <w:lang w:val="en-GB"/>
              </w:rPr>
            </w:pPr>
            <w:r w:rsidRPr="00A12D07">
              <w:rPr>
                <w:rFonts w:ascii="Arial" w:eastAsia="MS Mincho" w:hAnsi="Arial"/>
                <w:color w:val="404040" w:themeColor="text1" w:themeTint="BF"/>
                <w:sz w:val="20"/>
                <w:lang w:val="en-GB"/>
              </w:rPr>
              <w:t>What a stereotype is, and how stereotypes can be unfair, negative or destructive</w:t>
            </w:r>
          </w:p>
          <w:p w:rsidR="00A12D07" w:rsidRPr="00A12D07" w:rsidRDefault="00A12D07" w:rsidP="00A12D07">
            <w:pPr>
              <w:tabs>
                <w:tab w:val="num" w:pos="360"/>
              </w:tabs>
              <w:spacing w:after="60"/>
              <w:rPr>
                <w:rFonts w:ascii="Arial" w:eastAsia="MS Mincho" w:hAnsi="Arial"/>
                <w:color w:val="404040" w:themeColor="text1" w:themeTint="BF"/>
                <w:sz w:val="20"/>
                <w:lang w:val="en-GB"/>
              </w:rPr>
            </w:pPr>
            <w:r w:rsidRPr="00A12D07">
              <w:rPr>
                <w:rFonts w:ascii="Arial" w:eastAsia="MS Mincho" w:hAnsi="Arial"/>
                <w:color w:val="404040" w:themeColor="text1" w:themeTint="BF"/>
                <w:sz w:val="20"/>
                <w:lang w:val="en-GB"/>
              </w:rPr>
              <w:t>The importance of permission-seeking and giving in relationships with friends, peers and adults</w:t>
            </w:r>
          </w:p>
        </w:tc>
      </w:tr>
      <w:tr w:rsidR="00A12D07" w:rsidRPr="00A12D07" w:rsidTr="00EC38EE">
        <w:trPr>
          <w:cantSplit/>
        </w:trPr>
        <w:tc>
          <w:tcPr>
            <w:tcW w:w="1730" w:type="dxa"/>
            <w:shd w:val="clear" w:color="auto" w:fill="auto"/>
            <w:tcMar>
              <w:top w:w="113" w:type="dxa"/>
              <w:bottom w:w="113" w:type="dxa"/>
            </w:tcMar>
          </w:tcPr>
          <w:p w:rsidR="00A12D07" w:rsidRPr="00A12D07" w:rsidRDefault="00A12D07" w:rsidP="00A12D07">
            <w:pPr>
              <w:spacing w:after="60"/>
              <w:rPr>
                <w:rFonts w:ascii="Arial" w:eastAsia="MS Mincho" w:hAnsi="Arial"/>
                <w:color w:val="404040" w:themeColor="text1" w:themeTint="BF"/>
                <w:sz w:val="20"/>
                <w:lang w:val="en-GB"/>
              </w:rPr>
            </w:pPr>
            <w:r w:rsidRPr="00A12D07">
              <w:rPr>
                <w:rFonts w:ascii="Arial" w:eastAsia="MS Mincho" w:hAnsi="Arial"/>
                <w:color w:val="404040" w:themeColor="text1" w:themeTint="BF"/>
                <w:sz w:val="20"/>
                <w:lang w:val="en-GB"/>
              </w:rPr>
              <w:t>Online relationships</w:t>
            </w:r>
          </w:p>
        </w:tc>
        <w:tc>
          <w:tcPr>
            <w:tcW w:w="12287" w:type="dxa"/>
          </w:tcPr>
          <w:p w:rsidR="00A12D07" w:rsidRPr="00A12D07" w:rsidRDefault="00A12D07" w:rsidP="00A12D07">
            <w:pPr>
              <w:tabs>
                <w:tab w:val="num" w:pos="360"/>
              </w:tabs>
              <w:spacing w:after="60"/>
              <w:rPr>
                <w:rFonts w:ascii="Arial" w:eastAsia="MS Mincho" w:hAnsi="Arial"/>
                <w:color w:val="404040" w:themeColor="text1" w:themeTint="BF"/>
                <w:sz w:val="20"/>
                <w:lang w:val="en-GB"/>
              </w:rPr>
            </w:pPr>
            <w:r w:rsidRPr="00A12D07">
              <w:rPr>
                <w:rFonts w:ascii="Arial" w:eastAsia="MS Mincho" w:hAnsi="Arial"/>
                <w:color w:val="404040" w:themeColor="text1" w:themeTint="BF"/>
                <w:sz w:val="20"/>
                <w:lang w:val="en-GB"/>
              </w:rPr>
              <w:t>That people sometimes behave differently online, including by pretending to be someone they are not</w:t>
            </w:r>
          </w:p>
          <w:p w:rsidR="00A12D07" w:rsidRPr="00A12D07" w:rsidRDefault="00A12D07" w:rsidP="00A12D07">
            <w:pPr>
              <w:tabs>
                <w:tab w:val="num" w:pos="360"/>
              </w:tabs>
              <w:spacing w:after="60"/>
              <w:rPr>
                <w:rFonts w:ascii="Arial" w:eastAsia="MS Mincho" w:hAnsi="Arial"/>
                <w:color w:val="404040" w:themeColor="text1" w:themeTint="BF"/>
                <w:sz w:val="20"/>
                <w:lang w:val="en-GB"/>
              </w:rPr>
            </w:pPr>
            <w:r w:rsidRPr="00A12D07">
              <w:rPr>
                <w:rFonts w:ascii="Arial" w:eastAsia="MS Mincho" w:hAnsi="Arial"/>
                <w:color w:val="404040" w:themeColor="text1" w:themeTint="BF"/>
                <w:sz w:val="20"/>
                <w:lang w:val="en-GB"/>
              </w:rPr>
              <w:t>That the same principles apply to online relationships as to face-to face relationships, including the importance of respect for others online including when we are anonymous</w:t>
            </w:r>
          </w:p>
          <w:p w:rsidR="00A12D07" w:rsidRPr="00A12D07" w:rsidRDefault="00A12D07" w:rsidP="00A12D07">
            <w:pPr>
              <w:tabs>
                <w:tab w:val="num" w:pos="360"/>
              </w:tabs>
              <w:spacing w:after="60"/>
              <w:rPr>
                <w:rFonts w:ascii="Arial" w:eastAsia="MS Mincho" w:hAnsi="Arial"/>
                <w:color w:val="404040" w:themeColor="text1" w:themeTint="BF"/>
                <w:sz w:val="20"/>
                <w:lang w:val="en-GB"/>
              </w:rPr>
            </w:pPr>
            <w:r w:rsidRPr="00A12D07">
              <w:rPr>
                <w:rFonts w:ascii="Arial" w:eastAsia="MS Mincho" w:hAnsi="Arial"/>
                <w:color w:val="404040" w:themeColor="text1" w:themeTint="BF"/>
                <w:sz w:val="20"/>
                <w:lang w:val="en-GB"/>
              </w:rPr>
              <w:t>The rules and principles for keeping safe online, how to recognise risks, harmful content and contact, and how to report them</w:t>
            </w:r>
          </w:p>
          <w:p w:rsidR="00A12D07" w:rsidRPr="00A12D07" w:rsidRDefault="00A12D07" w:rsidP="00A12D07">
            <w:pPr>
              <w:tabs>
                <w:tab w:val="num" w:pos="360"/>
              </w:tabs>
              <w:spacing w:after="60"/>
              <w:rPr>
                <w:rFonts w:ascii="Arial" w:eastAsia="MS Mincho" w:hAnsi="Arial"/>
                <w:color w:val="404040" w:themeColor="text1" w:themeTint="BF"/>
                <w:sz w:val="20"/>
                <w:lang w:val="en-GB"/>
              </w:rPr>
            </w:pPr>
            <w:r w:rsidRPr="00A12D07">
              <w:rPr>
                <w:rFonts w:ascii="Arial" w:eastAsia="MS Mincho" w:hAnsi="Arial"/>
                <w:color w:val="404040" w:themeColor="text1" w:themeTint="BF"/>
                <w:sz w:val="20"/>
                <w:lang w:val="en-GB"/>
              </w:rPr>
              <w:t>How to critically consider their online friendships and sources of information including awareness of the risks associated with people they have never met</w:t>
            </w:r>
          </w:p>
          <w:p w:rsidR="00A12D07" w:rsidRPr="00A12D07" w:rsidRDefault="00A12D07" w:rsidP="00A12D07">
            <w:pPr>
              <w:tabs>
                <w:tab w:val="num" w:pos="360"/>
              </w:tabs>
              <w:spacing w:after="60"/>
              <w:rPr>
                <w:rFonts w:ascii="Arial" w:eastAsia="MS Mincho" w:hAnsi="Arial"/>
                <w:color w:val="404040" w:themeColor="text1" w:themeTint="BF"/>
                <w:sz w:val="20"/>
                <w:lang w:val="en-GB"/>
              </w:rPr>
            </w:pPr>
            <w:r w:rsidRPr="00A12D07">
              <w:rPr>
                <w:rFonts w:ascii="Arial" w:eastAsia="MS Mincho" w:hAnsi="Arial"/>
                <w:color w:val="404040" w:themeColor="text1" w:themeTint="BF"/>
                <w:sz w:val="20"/>
                <w:lang w:val="en-GB"/>
              </w:rPr>
              <w:t>How information and data is shared and used online</w:t>
            </w:r>
          </w:p>
        </w:tc>
      </w:tr>
      <w:tr w:rsidR="00A12D07" w:rsidRPr="00A12D07" w:rsidTr="00EC38EE">
        <w:trPr>
          <w:cantSplit/>
        </w:trPr>
        <w:tc>
          <w:tcPr>
            <w:tcW w:w="1730" w:type="dxa"/>
            <w:shd w:val="clear" w:color="auto" w:fill="auto"/>
            <w:tcMar>
              <w:top w:w="113" w:type="dxa"/>
              <w:bottom w:w="113" w:type="dxa"/>
            </w:tcMar>
          </w:tcPr>
          <w:p w:rsidR="00A12D07" w:rsidRPr="00A12D07" w:rsidRDefault="00A12D07" w:rsidP="00A12D07">
            <w:pPr>
              <w:spacing w:after="60"/>
              <w:rPr>
                <w:rFonts w:ascii="Arial" w:eastAsia="MS Mincho" w:hAnsi="Arial"/>
                <w:color w:val="404040" w:themeColor="text1" w:themeTint="BF"/>
                <w:sz w:val="20"/>
                <w:lang w:val="en-GB"/>
              </w:rPr>
            </w:pPr>
            <w:r w:rsidRPr="00A12D07">
              <w:rPr>
                <w:rFonts w:ascii="Arial" w:eastAsia="MS Mincho" w:hAnsi="Arial"/>
                <w:color w:val="404040" w:themeColor="text1" w:themeTint="BF"/>
                <w:sz w:val="20"/>
                <w:lang w:val="en-GB"/>
              </w:rPr>
              <w:lastRenderedPageBreak/>
              <w:t>Being safe</w:t>
            </w:r>
          </w:p>
        </w:tc>
        <w:tc>
          <w:tcPr>
            <w:tcW w:w="12287" w:type="dxa"/>
          </w:tcPr>
          <w:p w:rsidR="00A12D07" w:rsidRPr="00A12D07" w:rsidRDefault="00A12D07" w:rsidP="00A12D07">
            <w:pPr>
              <w:tabs>
                <w:tab w:val="num" w:pos="360"/>
              </w:tabs>
              <w:spacing w:after="60"/>
              <w:rPr>
                <w:rFonts w:ascii="Arial" w:eastAsia="MS Mincho" w:hAnsi="Arial"/>
                <w:color w:val="404040" w:themeColor="text1" w:themeTint="BF"/>
                <w:sz w:val="20"/>
                <w:lang w:val="en-GB"/>
              </w:rPr>
            </w:pPr>
            <w:r w:rsidRPr="00A12D07">
              <w:rPr>
                <w:rFonts w:ascii="Arial" w:eastAsia="MS Mincho" w:hAnsi="Arial"/>
                <w:color w:val="404040" w:themeColor="text1" w:themeTint="BF"/>
                <w:sz w:val="20"/>
                <w:lang w:val="en-GB"/>
              </w:rPr>
              <w:t>What sorts of boundaries are appropriate in friendships with peers and others (including in a digital context)</w:t>
            </w:r>
          </w:p>
          <w:p w:rsidR="00A12D07" w:rsidRPr="00A12D07" w:rsidRDefault="00A12D07" w:rsidP="00A12D07">
            <w:pPr>
              <w:tabs>
                <w:tab w:val="num" w:pos="360"/>
              </w:tabs>
              <w:spacing w:after="60"/>
              <w:rPr>
                <w:rFonts w:ascii="Arial" w:eastAsia="MS Mincho" w:hAnsi="Arial"/>
                <w:color w:val="404040" w:themeColor="text1" w:themeTint="BF"/>
                <w:sz w:val="20"/>
                <w:lang w:val="en-GB"/>
              </w:rPr>
            </w:pPr>
            <w:r w:rsidRPr="00A12D07">
              <w:rPr>
                <w:rFonts w:ascii="Arial" w:eastAsia="MS Mincho" w:hAnsi="Arial"/>
                <w:color w:val="404040" w:themeColor="text1" w:themeTint="BF"/>
                <w:sz w:val="20"/>
                <w:lang w:val="en-GB"/>
              </w:rPr>
              <w:t xml:space="preserve">About the </w:t>
            </w:r>
            <w:r w:rsidRPr="00A12D07">
              <w:rPr>
                <w:rFonts w:ascii="Arial" w:eastAsia="MS Mincho" w:hAnsi="Arial"/>
                <w:color w:val="404040" w:themeColor="text1" w:themeTint="BF"/>
                <w:sz w:val="20"/>
              </w:rPr>
              <w:t>concept</w:t>
            </w:r>
            <w:r w:rsidRPr="00A12D07">
              <w:rPr>
                <w:rFonts w:ascii="Arial" w:eastAsia="MS Mincho" w:hAnsi="Arial"/>
                <w:color w:val="404040" w:themeColor="text1" w:themeTint="BF"/>
                <w:sz w:val="20"/>
                <w:lang w:val="en-GB"/>
              </w:rPr>
              <w:t xml:space="preserve"> of privacy and the implications of it for both children and adults; including that it is not always right to keep secrets if they relate to being safe</w:t>
            </w:r>
          </w:p>
          <w:p w:rsidR="00A12D07" w:rsidRPr="00A12D07" w:rsidRDefault="00A12D07" w:rsidP="00A12D07">
            <w:pPr>
              <w:tabs>
                <w:tab w:val="num" w:pos="360"/>
              </w:tabs>
              <w:spacing w:after="60"/>
              <w:rPr>
                <w:rFonts w:ascii="Arial" w:eastAsia="MS Mincho" w:hAnsi="Arial"/>
                <w:color w:val="404040" w:themeColor="text1" w:themeTint="BF"/>
                <w:sz w:val="20"/>
                <w:lang w:val="en-GB"/>
              </w:rPr>
            </w:pPr>
            <w:r w:rsidRPr="00A12D07">
              <w:rPr>
                <w:rFonts w:ascii="Arial" w:eastAsia="MS Mincho" w:hAnsi="Arial"/>
                <w:color w:val="404040" w:themeColor="text1" w:themeTint="BF"/>
                <w:sz w:val="20"/>
                <w:lang w:val="en-GB"/>
              </w:rPr>
              <w:t>That each person’s body belongs to them, and the differences between appropriate and inappropriate or unsafe physical, and other, contact</w:t>
            </w:r>
          </w:p>
          <w:p w:rsidR="00A12D07" w:rsidRPr="00A12D07" w:rsidRDefault="00A12D07" w:rsidP="00A12D07">
            <w:pPr>
              <w:tabs>
                <w:tab w:val="num" w:pos="360"/>
              </w:tabs>
              <w:spacing w:after="60"/>
              <w:rPr>
                <w:rFonts w:ascii="Arial" w:eastAsia="MS Mincho" w:hAnsi="Arial"/>
                <w:color w:val="404040" w:themeColor="text1" w:themeTint="BF"/>
                <w:sz w:val="20"/>
                <w:lang w:val="en-GB"/>
              </w:rPr>
            </w:pPr>
            <w:r w:rsidRPr="00A12D07">
              <w:rPr>
                <w:rFonts w:ascii="Arial" w:eastAsia="MS Mincho" w:hAnsi="Arial"/>
                <w:color w:val="404040" w:themeColor="text1" w:themeTint="BF"/>
                <w:sz w:val="20"/>
                <w:lang w:val="en-GB"/>
              </w:rPr>
              <w:t>How to respond safely and appropriately to adults they may encounter (in all contexts, including online) whom they do not know</w:t>
            </w:r>
          </w:p>
          <w:p w:rsidR="00A12D07" w:rsidRPr="00A12D07" w:rsidRDefault="00A12D07" w:rsidP="00A12D07">
            <w:pPr>
              <w:tabs>
                <w:tab w:val="num" w:pos="360"/>
              </w:tabs>
              <w:spacing w:after="60"/>
              <w:rPr>
                <w:rFonts w:ascii="Arial" w:eastAsia="MS Mincho" w:hAnsi="Arial"/>
                <w:color w:val="404040" w:themeColor="text1" w:themeTint="BF"/>
                <w:sz w:val="20"/>
                <w:lang w:val="en-GB"/>
              </w:rPr>
            </w:pPr>
            <w:r w:rsidRPr="00A12D07">
              <w:rPr>
                <w:rFonts w:ascii="Arial" w:eastAsia="MS Mincho" w:hAnsi="Arial"/>
                <w:color w:val="404040" w:themeColor="text1" w:themeTint="BF"/>
                <w:sz w:val="20"/>
                <w:lang w:val="en-GB"/>
              </w:rPr>
              <w:t>How to recognise and report feelings of being unsafe or feeling bad about any adult</w:t>
            </w:r>
          </w:p>
          <w:p w:rsidR="00A12D07" w:rsidRPr="00A12D07" w:rsidRDefault="00A12D07" w:rsidP="00A12D07">
            <w:pPr>
              <w:tabs>
                <w:tab w:val="num" w:pos="360"/>
              </w:tabs>
              <w:spacing w:after="60"/>
              <w:rPr>
                <w:rFonts w:ascii="Arial" w:eastAsia="MS Mincho" w:hAnsi="Arial"/>
                <w:color w:val="404040" w:themeColor="text1" w:themeTint="BF"/>
                <w:sz w:val="20"/>
                <w:lang w:val="en-GB"/>
              </w:rPr>
            </w:pPr>
            <w:r w:rsidRPr="00A12D07">
              <w:rPr>
                <w:rFonts w:ascii="Arial" w:eastAsia="MS Mincho" w:hAnsi="Arial"/>
                <w:color w:val="404040" w:themeColor="text1" w:themeTint="BF"/>
                <w:sz w:val="20"/>
                <w:lang w:val="en-GB"/>
              </w:rPr>
              <w:t>How to ask for advice or help for themselves or others, and to keep trying until they are heard</w:t>
            </w:r>
          </w:p>
          <w:p w:rsidR="00A12D07" w:rsidRPr="00A12D07" w:rsidRDefault="00A12D07" w:rsidP="00A12D07">
            <w:pPr>
              <w:tabs>
                <w:tab w:val="num" w:pos="360"/>
              </w:tabs>
              <w:spacing w:after="60"/>
              <w:rPr>
                <w:rFonts w:ascii="Arial" w:eastAsia="MS Mincho" w:hAnsi="Arial"/>
                <w:color w:val="404040" w:themeColor="text1" w:themeTint="BF"/>
                <w:sz w:val="20"/>
                <w:lang w:val="en-GB"/>
              </w:rPr>
            </w:pPr>
            <w:r w:rsidRPr="00A12D07">
              <w:rPr>
                <w:rFonts w:ascii="Arial" w:eastAsia="MS Mincho" w:hAnsi="Arial"/>
                <w:color w:val="404040" w:themeColor="text1" w:themeTint="BF"/>
                <w:sz w:val="20"/>
                <w:lang w:val="en-GB"/>
              </w:rPr>
              <w:t>How to report concerns or abuse, and the vocabulary and confidence needed to do so</w:t>
            </w:r>
          </w:p>
          <w:p w:rsidR="00A12D07" w:rsidRPr="00A12D07" w:rsidRDefault="00A12D07" w:rsidP="00A12D07">
            <w:pPr>
              <w:tabs>
                <w:tab w:val="num" w:pos="360"/>
              </w:tabs>
              <w:spacing w:after="60"/>
              <w:rPr>
                <w:rFonts w:ascii="Arial" w:eastAsia="MS Mincho" w:hAnsi="Arial"/>
                <w:color w:val="404040" w:themeColor="text1" w:themeTint="BF"/>
                <w:sz w:val="20"/>
                <w:lang w:val="en-GB"/>
              </w:rPr>
            </w:pPr>
            <w:r w:rsidRPr="00A12D07">
              <w:rPr>
                <w:rFonts w:ascii="Arial" w:eastAsia="MS Mincho" w:hAnsi="Arial"/>
                <w:color w:val="404040" w:themeColor="text1" w:themeTint="BF"/>
                <w:sz w:val="20"/>
                <w:lang w:val="en-GB"/>
              </w:rPr>
              <w:t>Where to get advice e.g. family, school and/or other sources</w:t>
            </w:r>
          </w:p>
        </w:tc>
      </w:tr>
    </w:tbl>
    <w:p w:rsidR="00A12D07" w:rsidRDefault="00A12D07"/>
    <w:sectPr w:rsidR="00A12D0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D07" w:rsidRDefault="00A12D07" w:rsidP="00A12D07">
      <w:r>
        <w:separator/>
      </w:r>
    </w:p>
  </w:endnote>
  <w:endnote w:type="continuationSeparator" w:id="0">
    <w:p w:rsidR="00A12D07" w:rsidRDefault="00A12D07" w:rsidP="00A1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Twinkl Cursive Unlooped">
    <w:altName w:val="Times New Roman"/>
    <w:charset w:val="00"/>
    <w:family w:val="auto"/>
    <w:pitch w:val="variable"/>
    <w:sig w:usb0="00000003" w:usb1="00000001"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D07" w:rsidRDefault="00A12D07" w:rsidP="00A12D07">
      <w:r>
        <w:separator/>
      </w:r>
    </w:p>
  </w:footnote>
  <w:footnote w:type="continuationSeparator" w:id="0">
    <w:p w:rsidR="00A12D07" w:rsidRDefault="00A12D07" w:rsidP="00A1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F88" w:rsidRDefault="008D577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49" type="#_x0000_t75" alt="keydocs-background-banner" style="position:absolute;margin-left:0;margin-top:0;width:595.15pt;height:842.2pt;z-index:-251657216;visibility:visible;mso-position-horizontal:center;mso-position-horizontal-relative:margin;mso-position-vertical:center;mso-position-vertical-relative:margin">
          <v:imagedata r:id="rId1" o:title="keydocs-background-banner"/>
          <w10:wrap anchorx="margin" anchory="margin"/>
        </v:shape>
      </w:pict>
    </w:r>
    <w:r>
      <w:rPr>
        <w:noProof/>
      </w:rPr>
      <w:pict>
        <v:shape id="WordPictureWatermark2" o:spid="_x0000_s2050" type="#_x0000_t75" alt="keydocs-background" style="position:absolute;margin-left:0;margin-top:0;width:595.15pt;height:842.2pt;z-index:-251656192;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F88" w:rsidRDefault="008D5775"/>
  <w:p w:rsidR="00DD6F88" w:rsidRDefault="008D5775"/>
  <w:p w:rsidR="00DD6F88" w:rsidRDefault="008D577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F88" w:rsidRDefault="008D5775"/>
  <w:p w:rsidR="00DD6F88" w:rsidRDefault="008D5775" w:rsidP="00ED115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style="width:210.4pt;height:331pt" o:bullet="t">
        <v:imagedata r:id="rId1" o:title="TK_LOGO_POINTER_RGB_bullet_blue"/>
      </v:shape>
    </w:pict>
  </w:numPicBullet>
  <w:abstractNum w:abstractNumId="0"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5927BF"/>
    <w:multiLevelType w:val="hybridMultilevel"/>
    <w:tmpl w:val="EC84124C"/>
    <w:lvl w:ilvl="0" w:tplc="2DFED95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8534325"/>
    <w:multiLevelType w:val="hybridMultilevel"/>
    <w:tmpl w:val="8A0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D07"/>
    <w:rsid w:val="000B2BC4"/>
    <w:rsid w:val="000B4E0A"/>
    <w:rsid w:val="00134644"/>
    <w:rsid w:val="003A59F8"/>
    <w:rsid w:val="008D5775"/>
    <w:rsid w:val="008E30CE"/>
    <w:rsid w:val="00A12D07"/>
    <w:rsid w:val="00BA6BF9"/>
    <w:rsid w:val="00C9326F"/>
    <w:rsid w:val="00D22AE1"/>
    <w:rsid w:val="00D75162"/>
    <w:rsid w:val="00FA6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56C7834"/>
  <w15:chartTrackingRefBased/>
  <w15:docId w15:val="{9B055358-D695-41EF-AE77-93682137E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D0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8"/>
    <w:qFormat/>
    <w:rsid w:val="00A12D07"/>
    <w:pPr>
      <w:spacing w:before="120" w:after="120"/>
      <w:outlineLvl w:val="0"/>
    </w:pPr>
    <w:rPr>
      <w:rFonts w:ascii="Arial" w:eastAsia="Calibri" w:hAnsi="Arial" w:cs="Arial"/>
      <w:b/>
      <w:color w:val="FF1F64"/>
      <w:sz w:val="28"/>
      <w:szCs w:val="36"/>
      <w:lang w:val="en-GB"/>
    </w:rPr>
  </w:style>
  <w:style w:type="paragraph" w:styleId="Heading3">
    <w:name w:val="heading 3"/>
    <w:basedOn w:val="Normal"/>
    <w:next w:val="1bodycopy10pt"/>
    <w:link w:val="Heading3Char"/>
    <w:uiPriority w:val="9"/>
    <w:qFormat/>
    <w:rsid w:val="00A12D07"/>
    <w:pPr>
      <w:keepNext/>
      <w:keepLines/>
      <w:spacing w:before="120" w:after="120" w:line="259" w:lineRule="auto"/>
      <w:outlineLvl w:val="2"/>
    </w:pPr>
    <w:rPr>
      <w:rFonts w:ascii="Arial" w:eastAsia="MS Gothic" w:hAnsi="Arial" w:cs="Arial"/>
      <w:b/>
      <w:bCs/>
      <w:color w:val="7F7F7F"/>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A12D07"/>
    <w:pPr>
      <w:spacing w:after="120" w:line="276" w:lineRule="auto"/>
    </w:pPr>
    <w:rPr>
      <w:rFonts w:ascii="Calibri" w:eastAsia="Calibri" w:hAnsi="Calibri"/>
      <w:sz w:val="16"/>
      <w:szCs w:val="16"/>
      <w:lang w:val="en-GB"/>
    </w:rPr>
  </w:style>
  <w:style w:type="character" w:customStyle="1" w:styleId="BodyText3Char">
    <w:name w:val="Body Text 3 Char"/>
    <w:basedOn w:val="DefaultParagraphFont"/>
    <w:link w:val="BodyText3"/>
    <w:uiPriority w:val="99"/>
    <w:rsid w:val="00A12D07"/>
    <w:rPr>
      <w:rFonts w:ascii="Calibri" w:eastAsia="Calibri" w:hAnsi="Calibri" w:cs="Times New Roman"/>
      <w:sz w:val="16"/>
      <w:szCs w:val="16"/>
    </w:rPr>
  </w:style>
  <w:style w:type="character" w:customStyle="1" w:styleId="Heading1Char">
    <w:name w:val="Heading 1 Char"/>
    <w:basedOn w:val="DefaultParagraphFont"/>
    <w:link w:val="Heading1"/>
    <w:uiPriority w:val="8"/>
    <w:rsid w:val="00A12D07"/>
    <w:rPr>
      <w:rFonts w:ascii="Arial" w:eastAsia="Calibri" w:hAnsi="Arial" w:cs="Arial"/>
      <w:b/>
      <w:color w:val="FF1F64"/>
      <w:sz w:val="28"/>
      <w:szCs w:val="36"/>
    </w:rPr>
  </w:style>
  <w:style w:type="character" w:customStyle="1" w:styleId="Heading3Char">
    <w:name w:val="Heading 3 Char"/>
    <w:basedOn w:val="DefaultParagraphFont"/>
    <w:link w:val="Heading3"/>
    <w:uiPriority w:val="9"/>
    <w:rsid w:val="00A12D07"/>
    <w:rPr>
      <w:rFonts w:ascii="Arial" w:eastAsia="MS Gothic" w:hAnsi="Arial" w:cs="Arial"/>
      <w:b/>
      <w:bCs/>
      <w:color w:val="7F7F7F"/>
      <w:sz w:val="24"/>
      <w:szCs w:val="32"/>
      <w:lang w:val="en-US"/>
    </w:rPr>
  </w:style>
  <w:style w:type="paragraph" w:styleId="Footer">
    <w:name w:val="footer"/>
    <w:basedOn w:val="Normal"/>
    <w:link w:val="FooterChar"/>
    <w:uiPriority w:val="99"/>
    <w:unhideWhenUsed/>
    <w:rsid w:val="00A12D07"/>
    <w:pPr>
      <w:shd w:val="clear" w:color="auto" w:fill="FFFFFF"/>
      <w:spacing w:after="120"/>
      <w:textAlignment w:val="baseline"/>
    </w:pPr>
    <w:rPr>
      <w:rFonts w:ascii="Arial" w:hAnsi="Arial" w:cs="Arial"/>
      <w:color w:val="808080"/>
      <w:sz w:val="16"/>
      <w:szCs w:val="16"/>
      <w:bdr w:val="none" w:sz="0" w:space="0" w:color="auto" w:frame="1"/>
    </w:rPr>
  </w:style>
  <w:style w:type="character" w:customStyle="1" w:styleId="FooterChar">
    <w:name w:val="Footer Char"/>
    <w:basedOn w:val="DefaultParagraphFont"/>
    <w:link w:val="Footer"/>
    <w:uiPriority w:val="99"/>
    <w:rsid w:val="00A12D07"/>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A12D07"/>
    <w:rPr>
      <w:color w:val="0072CC"/>
      <w:u w:val="single"/>
    </w:rPr>
  </w:style>
  <w:style w:type="paragraph" w:customStyle="1" w:styleId="1bodycopy10pt">
    <w:name w:val="1 body copy 10pt"/>
    <w:basedOn w:val="Normal"/>
    <w:link w:val="1bodycopy10ptChar"/>
    <w:qFormat/>
    <w:rsid w:val="00A12D07"/>
    <w:pPr>
      <w:spacing w:after="120"/>
    </w:pPr>
    <w:rPr>
      <w:rFonts w:ascii="Arial" w:eastAsia="MS Mincho" w:hAnsi="Arial"/>
      <w:sz w:val="20"/>
    </w:rPr>
  </w:style>
  <w:style w:type="character" w:customStyle="1" w:styleId="1bodycopy10ptChar">
    <w:name w:val="1 body copy 10pt Char"/>
    <w:link w:val="1bodycopy10pt"/>
    <w:rsid w:val="00A12D07"/>
    <w:rPr>
      <w:rFonts w:ascii="Arial" w:eastAsia="MS Mincho" w:hAnsi="Arial" w:cs="Times New Roman"/>
      <w:sz w:val="20"/>
      <w:szCs w:val="24"/>
      <w:lang w:val="en-US"/>
    </w:rPr>
  </w:style>
  <w:style w:type="paragraph" w:styleId="TOCHeading">
    <w:name w:val="TOC Heading"/>
    <w:basedOn w:val="Heading1"/>
    <w:next w:val="Normal"/>
    <w:uiPriority w:val="39"/>
    <w:unhideWhenUsed/>
    <w:rsid w:val="00A12D07"/>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A12D07"/>
    <w:pPr>
      <w:spacing w:after="100"/>
    </w:pPr>
    <w:rPr>
      <w:rFonts w:ascii="Arial" w:eastAsia="MS Mincho" w:hAnsi="Arial"/>
      <w:sz w:val="20"/>
    </w:rPr>
  </w:style>
  <w:style w:type="paragraph" w:styleId="ListParagraph">
    <w:name w:val="List Paragraph"/>
    <w:basedOn w:val="Normal"/>
    <w:uiPriority w:val="34"/>
    <w:qFormat/>
    <w:rsid w:val="00A12D07"/>
    <w:pPr>
      <w:spacing w:after="120"/>
      <w:ind w:left="720"/>
      <w:contextualSpacing/>
    </w:pPr>
    <w:rPr>
      <w:rFonts w:ascii="Arial" w:eastAsia="MS Mincho" w:hAnsi="Arial"/>
      <w:sz w:val="20"/>
    </w:rPr>
  </w:style>
  <w:style w:type="paragraph" w:customStyle="1" w:styleId="Subhead2">
    <w:name w:val="Subhead 2"/>
    <w:basedOn w:val="1bodycopy10pt"/>
    <w:next w:val="1bodycopy10pt"/>
    <w:link w:val="Subhead2Char"/>
    <w:qFormat/>
    <w:rsid w:val="00A12D07"/>
    <w:pPr>
      <w:spacing w:before="240"/>
    </w:pPr>
    <w:rPr>
      <w:b/>
      <w:color w:val="12263F"/>
      <w:sz w:val="24"/>
    </w:rPr>
  </w:style>
  <w:style w:type="character" w:customStyle="1" w:styleId="Subhead2Char">
    <w:name w:val="Subhead 2 Char"/>
    <w:link w:val="Subhead2"/>
    <w:rsid w:val="00A12D07"/>
    <w:rPr>
      <w:rFonts w:ascii="Arial" w:eastAsia="MS Mincho" w:hAnsi="Arial" w:cs="Times New Roman"/>
      <w:b/>
      <w:color w:val="12263F"/>
      <w:sz w:val="24"/>
      <w:szCs w:val="24"/>
      <w:lang w:val="en-US"/>
    </w:rPr>
  </w:style>
  <w:style w:type="paragraph" w:styleId="TOC3">
    <w:name w:val="toc 3"/>
    <w:basedOn w:val="Normal"/>
    <w:next w:val="Normal"/>
    <w:autoRedefine/>
    <w:uiPriority w:val="39"/>
    <w:unhideWhenUsed/>
    <w:rsid w:val="00A12D07"/>
    <w:pPr>
      <w:spacing w:after="100"/>
      <w:ind w:left="400"/>
    </w:pPr>
    <w:rPr>
      <w:rFonts w:ascii="Arial" w:eastAsia="MS Mincho" w:hAnsi="Arial"/>
      <w:sz w:val="20"/>
    </w:rPr>
  </w:style>
  <w:style w:type="paragraph" w:customStyle="1" w:styleId="1bodycopy">
    <w:name w:val="1 body copy"/>
    <w:basedOn w:val="Normal"/>
    <w:link w:val="1bodycopyChar"/>
    <w:qFormat/>
    <w:rsid w:val="00A12D07"/>
    <w:pPr>
      <w:spacing w:after="120"/>
    </w:pPr>
    <w:rPr>
      <w:rFonts w:ascii="Arial" w:eastAsia="MS Mincho" w:hAnsi="Arial"/>
      <w:sz w:val="20"/>
    </w:rPr>
  </w:style>
  <w:style w:type="paragraph" w:customStyle="1" w:styleId="3Bulletedcopyblue">
    <w:name w:val="3 Bulleted copy blue"/>
    <w:basedOn w:val="Normal"/>
    <w:qFormat/>
    <w:rsid w:val="00A12D07"/>
    <w:pPr>
      <w:numPr>
        <w:numId w:val="3"/>
      </w:numPr>
      <w:spacing w:after="120"/>
    </w:pPr>
    <w:rPr>
      <w:rFonts w:ascii="Arial" w:eastAsia="MS Mincho" w:hAnsi="Arial" w:cs="Arial"/>
      <w:sz w:val="20"/>
      <w:szCs w:val="20"/>
    </w:rPr>
  </w:style>
  <w:style w:type="character" w:customStyle="1" w:styleId="1bodycopyChar">
    <w:name w:val="1 body copy Char"/>
    <w:link w:val="1bodycopy"/>
    <w:rsid w:val="00A12D07"/>
    <w:rPr>
      <w:rFonts w:ascii="Arial" w:eastAsia="MS Mincho" w:hAnsi="Arial" w:cs="Times New Roman"/>
      <w:sz w:val="20"/>
      <w:szCs w:val="24"/>
      <w:lang w:val="en-US"/>
    </w:rPr>
  </w:style>
  <w:style w:type="paragraph" w:customStyle="1" w:styleId="7Tablebodycopy">
    <w:name w:val="7 Table body copy"/>
    <w:basedOn w:val="1bodycopy"/>
    <w:qFormat/>
    <w:rsid w:val="00A12D07"/>
    <w:pPr>
      <w:spacing w:after="60"/>
    </w:pPr>
  </w:style>
  <w:style w:type="paragraph" w:customStyle="1" w:styleId="7Tablecopybulleted">
    <w:name w:val="7 Table copy bulleted"/>
    <w:basedOn w:val="7Tablebodycopy"/>
    <w:qFormat/>
    <w:rsid w:val="00A12D07"/>
    <w:pPr>
      <w:numPr>
        <w:numId w:val="2"/>
      </w:numPr>
      <w:tabs>
        <w:tab w:val="num" w:pos="360"/>
      </w:tabs>
      <w:ind w:left="0" w:firstLine="0"/>
    </w:pPr>
  </w:style>
  <w:style w:type="paragraph" w:styleId="NoSpacing">
    <w:name w:val="No Spacing"/>
    <w:uiPriority w:val="1"/>
    <w:qFormat/>
    <w:rsid w:val="003A59F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7/16/section/34/enacted"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egislation.gov.uk/ukpga/1996/56/contents" TargetMode="External"/><Relationship Id="rId4" Type="http://schemas.openxmlformats.org/officeDocument/2006/relationships/webSettings" Target="webSettings.xml"/><Relationship Id="rId9" Type="http://schemas.openxmlformats.org/officeDocument/2006/relationships/hyperlink" Target="https://www.gov.uk/government/consultations/relationships-and-sex-education-and-health-educa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12</Pages>
  <Words>3200</Words>
  <Characters>18241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Law1</dc:creator>
  <cp:keywords/>
  <dc:description/>
  <cp:lastModifiedBy>Ruth Law1</cp:lastModifiedBy>
  <cp:revision>8</cp:revision>
  <dcterms:created xsi:type="dcterms:W3CDTF">2020-04-20T07:19:00Z</dcterms:created>
  <dcterms:modified xsi:type="dcterms:W3CDTF">2020-05-18T07:50:00Z</dcterms:modified>
</cp:coreProperties>
</file>